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231" w:rsidRPr="00410471" w:rsidRDefault="00FD6622" w:rsidP="002C1231">
      <w:r w:rsidRPr="00422590">
        <w:rPr>
          <w:b/>
          <w:noProof/>
          <w:sz w:val="20"/>
          <w:u w:val="single"/>
        </w:rPr>
        <mc:AlternateContent>
          <mc:Choice Requires="wps">
            <w:drawing>
              <wp:anchor distT="0" distB="0" distL="114300" distR="114300" simplePos="0" relativeHeight="251665408" behindDoc="0" locked="0" layoutInCell="1" allowOverlap="1" wp14:anchorId="76BA97A7" wp14:editId="6F58E251">
                <wp:simplePos x="0" y="0"/>
                <wp:positionH relativeFrom="column">
                  <wp:posOffset>4903470</wp:posOffset>
                </wp:positionH>
                <wp:positionV relativeFrom="paragraph">
                  <wp:posOffset>-10160</wp:posOffset>
                </wp:positionV>
                <wp:extent cx="1184744" cy="1304013"/>
                <wp:effectExtent l="0" t="0" r="15875" b="10795"/>
                <wp:wrapNone/>
                <wp:docPr id="109" name="Rectangle 109"/>
                <wp:cNvGraphicFramePr/>
                <a:graphic xmlns:a="http://schemas.openxmlformats.org/drawingml/2006/main">
                  <a:graphicData uri="http://schemas.microsoft.com/office/word/2010/wordprocessingShape">
                    <wps:wsp>
                      <wps:cNvSpPr/>
                      <wps:spPr>
                        <a:xfrm>
                          <a:off x="0" y="0"/>
                          <a:ext cx="1184744" cy="130401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C1231" w:rsidRPr="001D4593" w:rsidRDefault="002C1231" w:rsidP="002C1231">
                            <w:pPr>
                              <w:jc w:val="center"/>
                              <w:rPr>
                                <w:color w:val="5B9BD5" w:themeColor="accent1"/>
                              </w:rPr>
                            </w:pPr>
                            <w:r w:rsidRPr="001D4593">
                              <w:rPr>
                                <w:color w:val="5B9BD5" w:themeColor="accent1"/>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BA97A7" id="Rectangle 109" o:spid="_x0000_s1026" style="position:absolute;margin-left:386.1pt;margin-top:-.8pt;width:93.3pt;height:102.7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" filled="f" strokecolor="#1f4d78 [1604]" strokeweight="1pt">
                <v:textbox>
                  <w:txbxContent>
                    <w:p w:rsidR="002C1231" w:rsidRPr="001D4593" w:rsidRDefault="002C1231" w:rsidP="002C1231">
                      <w:pPr>
                        <w:jc w:val="center"/>
                        <w:rPr>
                          <w:color w:val="5B9BD5" w:themeColor="accent1"/>
                        </w:rPr>
                      </w:pPr>
                      <w:r w:rsidRPr="001D4593">
                        <w:rPr>
                          <w:color w:val="5B9BD5" w:themeColor="accent1"/>
                        </w:rPr>
                        <w:t>PHOTO</w:t>
                      </w:r>
                    </w:p>
                  </w:txbxContent>
                </v:textbox>
              </v:rect>
            </w:pict>
          </mc:Fallback>
        </mc:AlternateContent>
      </w:r>
      <w:r>
        <w:rPr>
          <w:noProof/>
          <w:lang w:eastAsia="fr-FR"/>
        </w:rPr>
        <mc:AlternateContent>
          <mc:Choice Requires="wps">
            <w:drawing>
              <wp:anchor distT="0" distB="0" distL="114300" distR="114300" simplePos="0" relativeHeight="251664384" behindDoc="0" locked="0" layoutInCell="1" allowOverlap="1" wp14:anchorId="05976FE5" wp14:editId="1DAC5160">
                <wp:simplePos x="0" y="0"/>
                <wp:positionH relativeFrom="column">
                  <wp:posOffset>1576705</wp:posOffset>
                </wp:positionH>
                <wp:positionV relativeFrom="paragraph">
                  <wp:posOffset>0</wp:posOffset>
                </wp:positionV>
                <wp:extent cx="2962275" cy="914400"/>
                <wp:effectExtent l="0" t="0" r="9525" b="0"/>
                <wp:wrapSquare wrapText="bothSides"/>
                <wp:docPr id="94" name="Zone de texte 94"/>
                <wp:cNvGraphicFramePr/>
                <a:graphic xmlns:a="http://schemas.openxmlformats.org/drawingml/2006/main">
                  <a:graphicData uri="http://schemas.microsoft.com/office/word/2010/wordprocessingShape">
                    <wps:wsp>
                      <wps:cNvSpPr txBox="1"/>
                      <wps:spPr>
                        <a:xfrm>
                          <a:off x="0" y="0"/>
                          <a:ext cx="2962275" cy="914400"/>
                        </a:xfrm>
                        <a:prstGeom prst="rect">
                          <a:avLst/>
                        </a:prstGeom>
                        <a:solidFill>
                          <a:srgbClr val="C00000"/>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txbx>
                        <w:txbxContent>
                          <w:p w:rsidR="002C1231" w:rsidRPr="00B44CE6" w:rsidRDefault="002C1231" w:rsidP="002C1231">
                            <w:pPr>
                              <w:pStyle w:val="CORPSLETTRE"/>
                              <w:spacing w:after="0"/>
                              <w:jc w:val="center"/>
                              <w:rPr>
                                <w:rFonts w:ascii="Berlin Sans FB Demi" w:hAnsi="Berlin Sans FB Demi" w:cs="Charcoal CY"/>
                                <w:b/>
                                <w:color w:val="FFFFFF" w:themeColor="background1"/>
                                <w:spacing w:val="-8"/>
                                <w:sz w:val="48"/>
                                <w:szCs w:val="48"/>
                              </w:rPr>
                            </w:pPr>
                            <w:bookmarkStart w:id="0" w:name="dossier_vae"/>
                            <w:r w:rsidRPr="00B44CE6">
                              <w:rPr>
                                <w:rFonts w:ascii="Berlin Sans FB Demi" w:hAnsi="Berlin Sans FB Demi" w:cs="Charcoal CY"/>
                                <w:b/>
                                <w:color w:val="FFFFFF" w:themeColor="background1"/>
                                <w:spacing w:val="-8"/>
                                <w:sz w:val="48"/>
                                <w:szCs w:val="48"/>
                              </w:rPr>
                              <w:t>Dossier VAE</w:t>
                            </w:r>
                            <w:bookmarkEnd w:id="0"/>
                          </w:p>
                        </w:txbxContent>
                      </wps:txbx>
                      <wps:bodyPr rot="0" spcFirstLastPara="0" vertOverflow="overflow" horzOverflow="overflow" vert="horz" wrap="square" lIns="0" tIns="72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76FE5" id="_x0000_t202" coordsize="21600,21600" o:spt="202" path="m,l,21600r21600,l21600,xe">
                <v:stroke joinstyle="miter"/>
                <v:path gradientshapeok="t" o:connecttype="rect"/>
              </v:shapetype>
              <v:shape id="Zone de texte 94" o:spid="_x0000_s1027" type="#_x0000_t202" style="position:absolute;margin-left:124.15pt;margin-top:0;width:233.25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" fillcolor="#c00000" stroked="f">
                <v:textbox inset="0,2mm,0,0">
                  <w:txbxContent>
                    <w:p w:rsidR="002C1231" w:rsidRPr="00B44CE6" w:rsidRDefault="002C1231" w:rsidP="002C1231">
                      <w:pPr>
                        <w:pStyle w:val="CORPSLETTRE"/>
                        <w:spacing w:after="0"/>
                        <w:jc w:val="center"/>
                        <w:rPr>
                          <w:rFonts w:ascii="Berlin Sans FB Demi" w:hAnsi="Berlin Sans FB Demi" w:cs="Charcoal CY"/>
                          <w:b/>
                          <w:color w:val="FFFFFF" w:themeColor="background1"/>
                          <w:spacing w:val="-8"/>
                          <w:sz w:val="48"/>
                          <w:szCs w:val="48"/>
                        </w:rPr>
                      </w:pPr>
                      <w:bookmarkStart w:id="1" w:name="dossier_vae"/>
                      <w:r w:rsidRPr="00B44CE6">
                        <w:rPr>
                          <w:rFonts w:ascii="Berlin Sans FB Demi" w:hAnsi="Berlin Sans FB Demi" w:cs="Charcoal CY"/>
                          <w:b/>
                          <w:color w:val="FFFFFF" w:themeColor="background1"/>
                          <w:spacing w:val="-8"/>
                          <w:sz w:val="48"/>
                          <w:szCs w:val="48"/>
                        </w:rPr>
                        <w:t>Dossier VAE</w:t>
                      </w:r>
                      <w:bookmarkEnd w:id="1"/>
                    </w:p>
                  </w:txbxContent>
                </v:textbox>
                <w10:wrap type="square"/>
              </v:shape>
            </w:pict>
          </mc:Fallback>
        </mc:AlternateContent>
      </w:r>
      <w:r w:rsidR="002C1231">
        <w:rPr>
          <w:noProof/>
          <w:lang w:eastAsia="fr-FR"/>
        </w:rPr>
        <w:drawing>
          <wp:anchor distT="0" distB="0" distL="114300" distR="114300" simplePos="0" relativeHeight="251666432" behindDoc="1" locked="0" layoutInCell="1" allowOverlap="1" wp14:anchorId="6EDBBA49" wp14:editId="7E8669D8">
            <wp:simplePos x="0" y="0"/>
            <wp:positionH relativeFrom="column">
              <wp:posOffset>-552450</wp:posOffset>
            </wp:positionH>
            <wp:positionV relativeFrom="paragraph">
              <wp:posOffset>15875</wp:posOffset>
            </wp:positionV>
            <wp:extent cx="2009775" cy="826759"/>
            <wp:effectExtent l="0" t="0" r="0" b="0"/>
            <wp:wrapNone/>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FFHB_LOGO_LIGUE_PAYS-LOIRE_INST_FORM_EMPL_FD_BL_Q-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9775" cy="826759"/>
                    </a:xfrm>
                    <a:prstGeom prst="rect">
                      <a:avLst/>
                    </a:prstGeom>
                  </pic:spPr>
                </pic:pic>
              </a:graphicData>
            </a:graphic>
            <wp14:sizeRelH relativeFrom="page">
              <wp14:pctWidth>0</wp14:pctWidth>
            </wp14:sizeRelH>
            <wp14:sizeRelV relativeFrom="page">
              <wp14:pctHeight>0</wp14:pctHeight>
            </wp14:sizeRelV>
          </wp:anchor>
        </w:drawing>
      </w:r>
    </w:p>
    <w:p w:rsidR="002C1231" w:rsidRPr="00410471" w:rsidRDefault="002C1231" w:rsidP="002C1231"/>
    <w:p w:rsidR="002C1231" w:rsidRPr="00410471" w:rsidRDefault="002C1231" w:rsidP="002C1231"/>
    <w:p w:rsidR="002C1231" w:rsidRPr="00410471" w:rsidRDefault="002C1231" w:rsidP="002C1231"/>
    <w:p w:rsidR="002C1231" w:rsidRPr="00410471" w:rsidRDefault="002C1231" w:rsidP="002C1231">
      <w:pPr>
        <w:spacing w:after="0"/>
      </w:pPr>
    </w:p>
    <w:p w:rsidR="002C1231" w:rsidRPr="005429BB" w:rsidRDefault="002C1231" w:rsidP="002C1231">
      <w:pPr>
        <w:tabs>
          <w:tab w:val="left" w:pos="993"/>
        </w:tabs>
        <w:spacing w:after="0"/>
        <w:ind w:left="1065" w:right="425"/>
        <w:jc w:val="both"/>
      </w:pPr>
    </w:p>
    <w:p w:rsidR="002C1231" w:rsidRPr="00422590" w:rsidRDefault="002C1231" w:rsidP="002C1231">
      <w:pPr>
        <w:pStyle w:val="Titre1"/>
        <w:rPr>
          <w:rFonts w:asciiTheme="minorHAnsi" w:hAnsiTheme="minorHAnsi"/>
          <w:color w:val="0070C0"/>
          <w:sz w:val="36"/>
          <w:szCs w:val="36"/>
        </w:rPr>
      </w:pPr>
      <w:r w:rsidRPr="00422590">
        <w:rPr>
          <w:rFonts w:asciiTheme="minorHAnsi" w:hAnsiTheme="minorHAnsi"/>
          <w:color w:val="0070C0"/>
          <w:sz w:val="36"/>
          <w:szCs w:val="36"/>
        </w:rPr>
        <w:t xml:space="preserve">VALIDATION DES ACQUIS DE L’EXPERIENCE </w:t>
      </w:r>
    </w:p>
    <w:p w:rsidR="002C1231" w:rsidRPr="00893B37" w:rsidRDefault="002C1231" w:rsidP="002C1231">
      <w:pPr>
        <w:spacing w:after="0"/>
        <w:ind w:right="-1"/>
        <w:jc w:val="center"/>
        <w:rPr>
          <w:b/>
          <w:color w:val="0070C0"/>
          <w:sz w:val="32"/>
        </w:rPr>
      </w:pPr>
      <w:r w:rsidRPr="00893B37">
        <w:rPr>
          <w:b/>
          <w:color w:val="0070C0"/>
          <w:sz w:val="32"/>
          <w:u w:val="single"/>
        </w:rPr>
        <w:t>Reconnaissance de qualification</w:t>
      </w:r>
    </w:p>
    <w:p w:rsidR="002C1231" w:rsidRPr="003A2438" w:rsidRDefault="002C1231" w:rsidP="002C1231">
      <w:pPr>
        <w:spacing w:after="0"/>
        <w:ind w:right="-1"/>
        <w:jc w:val="center"/>
        <w:rPr>
          <w:b/>
          <w:sz w:val="16"/>
        </w:rPr>
      </w:pPr>
    </w:p>
    <w:p w:rsidR="002C1231" w:rsidRPr="003A2438" w:rsidRDefault="002C1231" w:rsidP="002C1231">
      <w:pPr>
        <w:spacing w:after="0"/>
        <w:ind w:left="1416" w:right="-1" w:firstLine="708"/>
        <w:jc w:val="both"/>
        <w:rPr>
          <w:b/>
          <w:color w:val="C00000"/>
          <w:sz w:val="16"/>
        </w:rPr>
      </w:pPr>
      <w:r w:rsidRPr="003A2438">
        <w:rPr>
          <w:b/>
          <w:color w:val="C00000"/>
          <w:sz w:val="16"/>
        </w:rPr>
        <w:tab/>
      </w:r>
      <w:r w:rsidRPr="003A2438">
        <w:rPr>
          <w:b/>
          <w:color w:val="C00000"/>
          <w:sz w:val="16"/>
        </w:rPr>
        <w:tab/>
      </w:r>
      <w:r w:rsidRPr="003A2438">
        <w:rPr>
          <w:b/>
          <w:color w:val="C00000"/>
          <w:sz w:val="16"/>
        </w:rPr>
        <w:tab/>
      </w:r>
      <w:r w:rsidRPr="003A2438">
        <w:rPr>
          <w:b/>
          <w:color w:val="C00000"/>
          <w:sz w:val="16"/>
        </w:rPr>
        <w:tab/>
      </w:r>
    </w:p>
    <w:p w:rsidR="002C1231" w:rsidRDefault="002C1231" w:rsidP="002C1231">
      <w:pPr>
        <w:spacing w:after="0"/>
        <w:ind w:left="2691" w:right="-1" w:firstLine="141"/>
        <w:rPr>
          <w:b/>
        </w:rPr>
      </w:pPr>
      <w:r>
        <w:rPr>
          <w:b/>
        </w:rPr>
        <w:sym w:font="Wingdings" w:char="F071"/>
      </w:r>
      <w:r>
        <w:rPr>
          <w:b/>
        </w:rPr>
        <w:t xml:space="preserve"> Animateur de Handball</w:t>
      </w:r>
      <w:r>
        <w:rPr>
          <w:b/>
        </w:rPr>
        <w:tab/>
      </w:r>
      <w:r>
        <w:rPr>
          <w:b/>
        </w:rPr>
        <w:sym w:font="Wingdings" w:char="F071"/>
      </w:r>
      <w:r>
        <w:rPr>
          <w:b/>
        </w:rPr>
        <w:t xml:space="preserve"> Entraineur Régional</w:t>
      </w:r>
    </w:p>
    <w:p w:rsidR="002C1231" w:rsidRPr="005429BB" w:rsidRDefault="002C1231" w:rsidP="002C1231">
      <w:pPr>
        <w:spacing w:after="0"/>
        <w:ind w:left="567" w:right="-1"/>
        <w:rPr>
          <w:b/>
        </w:rPr>
      </w:pPr>
    </w:p>
    <w:p w:rsidR="002C1231" w:rsidRPr="005429BB" w:rsidRDefault="002C1231" w:rsidP="002C1231">
      <w:pPr>
        <w:spacing w:after="0"/>
        <w:ind w:right="-1"/>
        <w:jc w:val="center"/>
        <w:rPr>
          <w:b/>
        </w:rPr>
      </w:pPr>
    </w:p>
    <w:p w:rsidR="002C1231" w:rsidRPr="005429BB" w:rsidRDefault="002C1231" w:rsidP="002C1231">
      <w:pPr>
        <w:ind w:firstLine="708"/>
      </w:pPr>
      <w:r w:rsidRPr="005429BB">
        <w:t>Nom :</w:t>
      </w:r>
      <w:r>
        <w:tab/>
      </w:r>
      <w:r>
        <w:tab/>
      </w:r>
      <w:r>
        <w:tab/>
      </w:r>
      <w:r>
        <w:tab/>
      </w:r>
      <w:r>
        <w:tab/>
      </w:r>
      <w:r>
        <w:tab/>
      </w:r>
      <w:r w:rsidRPr="005429BB">
        <w:t>Pr</w:t>
      </w:r>
      <w:r>
        <w:t>é</w:t>
      </w:r>
      <w:r w:rsidRPr="005429BB">
        <w:t>nom :</w:t>
      </w:r>
    </w:p>
    <w:p w:rsidR="002C1231" w:rsidRPr="005429BB" w:rsidRDefault="002C1231" w:rsidP="002C1231">
      <w:pPr>
        <w:ind w:firstLine="708"/>
      </w:pPr>
      <w:r w:rsidRPr="005429BB">
        <w:t>Adresse :</w:t>
      </w:r>
    </w:p>
    <w:p w:rsidR="002C1231" w:rsidRPr="005429BB" w:rsidRDefault="002C1231" w:rsidP="002C1231">
      <w:pPr>
        <w:ind w:firstLine="708"/>
      </w:pPr>
      <w:r w:rsidRPr="005429BB">
        <w:t>Cp :</w:t>
      </w:r>
      <w:r w:rsidRPr="007449F6">
        <w:t xml:space="preserve"> </w:t>
      </w:r>
      <w:r>
        <w:tab/>
      </w:r>
      <w:r>
        <w:tab/>
      </w:r>
      <w:r>
        <w:tab/>
      </w:r>
      <w:r>
        <w:tab/>
      </w:r>
      <w:r>
        <w:tab/>
      </w:r>
      <w:r>
        <w:tab/>
      </w:r>
      <w:r w:rsidRPr="005429BB">
        <w:t>Ville :</w:t>
      </w:r>
    </w:p>
    <w:p w:rsidR="002C1231" w:rsidRPr="005429BB" w:rsidRDefault="002C1231" w:rsidP="002C1231">
      <w:pPr>
        <w:ind w:firstLine="708"/>
      </w:pPr>
      <w:r>
        <w:sym w:font="Wingdings" w:char="F029"/>
      </w:r>
      <w:r>
        <w:t xml:space="preserve"> </w:t>
      </w:r>
      <w:r w:rsidRPr="005429BB">
        <w:t>:</w:t>
      </w:r>
      <w:r w:rsidRPr="005429BB">
        <w:tab/>
      </w:r>
      <w:r>
        <w:tab/>
      </w:r>
      <w:r>
        <w:tab/>
      </w:r>
      <w:r>
        <w:tab/>
      </w:r>
      <w:r>
        <w:tab/>
      </w:r>
      <w:r>
        <w:tab/>
        <w:t xml:space="preserve">@ </w:t>
      </w:r>
      <w:r w:rsidRPr="005429BB">
        <w:t xml:space="preserve">: </w:t>
      </w:r>
    </w:p>
    <w:p w:rsidR="002C1231" w:rsidRPr="005429BB" w:rsidRDefault="002C1231" w:rsidP="002C1231">
      <w:pPr>
        <w:ind w:firstLine="708"/>
      </w:pPr>
      <w:r w:rsidRPr="005429BB">
        <w:t xml:space="preserve">Club: </w:t>
      </w:r>
      <w:r>
        <w:tab/>
      </w:r>
      <w:r>
        <w:tab/>
      </w:r>
      <w:r>
        <w:tab/>
      </w:r>
      <w:r>
        <w:tab/>
      </w:r>
      <w:r>
        <w:tab/>
      </w:r>
      <w:r>
        <w:tab/>
      </w:r>
      <w:r w:rsidRPr="005429BB">
        <w:t>Comit</w:t>
      </w:r>
      <w:r>
        <w:t>é</w:t>
      </w:r>
      <w:r w:rsidRPr="005429BB">
        <w:t>:</w:t>
      </w:r>
    </w:p>
    <w:p w:rsidR="002C1231" w:rsidRPr="005429BB" w:rsidRDefault="002C1231" w:rsidP="002C1231">
      <w:pPr>
        <w:spacing w:before="120"/>
        <w:jc w:val="both"/>
      </w:pPr>
    </w:p>
    <w:p w:rsidR="002C1231" w:rsidRPr="005429BB" w:rsidRDefault="002C1231" w:rsidP="002C1231">
      <w:pPr>
        <w:spacing w:after="0"/>
        <w:ind w:left="284" w:right="425"/>
        <w:jc w:val="both"/>
      </w:pPr>
      <w:r w:rsidRPr="005429BB">
        <w:t>Je demande à bénéficier des mesures votées à l’A.G de la Fédération Française de H</w:t>
      </w:r>
      <w:r>
        <w:t xml:space="preserve">andball de 1994 à Porto </w:t>
      </w:r>
      <w:proofErr w:type="spellStart"/>
      <w:r>
        <w:t>Vecchio</w:t>
      </w:r>
      <w:proofErr w:type="spellEnd"/>
      <w:r>
        <w:t xml:space="preserve">, à </w:t>
      </w:r>
      <w:r w:rsidRPr="005429BB">
        <w:t>savoir :</w:t>
      </w:r>
    </w:p>
    <w:p w:rsidR="002C1231" w:rsidRPr="005429BB" w:rsidRDefault="002C1231" w:rsidP="002C1231">
      <w:pPr>
        <w:spacing w:after="0"/>
        <w:ind w:left="284" w:right="425"/>
        <w:jc w:val="both"/>
        <w:rPr>
          <w:b/>
        </w:rPr>
      </w:pPr>
      <w:r>
        <w:t>« </w:t>
      </w:r>
      <w:r w:rsidRPr="005429BB">
        <w:t>Il est  institué auprès des ligues et de la fédération, une instance de</w:t>
      </w:r>
      <w:r w:rsidRPr="005429BB">
        <w:rPr>
          <w:b/>
        </w:rPr>
        <w:t xml:space="preserve"> </w:t>
      </w:r>
      <w:r w:rsidRPr="005429BB">
        <w:rPr>
          <w:b/>
          <w:u w:val="single"/>
        </w:rPr>
        <w:t>validation de l’expérience professionnelle d’entraîneur et de formateur de cadres</w:t>
      </w:r>
      <w:r w:rsidRPr="005429BB">
        <w:rPr>
          <w:b/>
        </w:rPr>
        <w:t>.</w:t>
      </w:r>
      <w:r>
        <w:rPr>
          <w:b/>
        </w:rPr>
        <w:t> »</w:t>
      </w:r>
    </w:p>
    <w:p w:rsidR="002C1231" w:rsidRDefault="002C1231" w:rsidP="002C1231">
      <w:pPr>
        <w:spacing w:after="0"/>
        <w:ind w:left="284" w:right="425"/>
      </w:pPr>
    </w:p>
    <w:p w:rsidR="002C1231" w:rsidRPr="005429BB" w:rsidRDefault="002C1231" w:rsidP="002C1231">
      <w:pPr>
        <w:spacing w:after="0"/>
        <w:ind w:left="284" w:right="425"/>
      </w:pPr>
      <w:r w:rsidRPr="005429BB">
        <w:t>Cette instance peut attribuer l’équivalence d’une qualification fédérale :</w:t>
      </w:r>
    </w:p>
    <w:p w:rsidR="002C1231" w:rsidRPr="005429BB" w:rsidRDefault="002C1231" w:rsidP="002C1231">
      <w:pPr>
        <w:spacing w:after="0"/>
        <w:ind w:left="284" w:right="425"/>
        <w:rPr>
          <w:b/>
          <w:u w:val="single"/>
        </w:rPr>
      </w:pPr>
    </w:p>
    <w:p w:rsidR="002C1231" w:rsidRPr="005429BB" w:rsidRDefault="002C1231" w:rsidP="002C1231">
      <w:pPr>
        <w:spacing w:after="0"/>
        <w:ind w:left="284" w:right="425"/>
        <w:rPr>
          <w:b/>
        </w:rPr>
      </w:pPr>
      <w:r w:rsidRPr="005429BB">
        <w:rPr>
          <w:b/>
          <w:u w:val="single"/>
        </w:rPr>
        <w:t>LIGUE</w:t>
      </w:r>
      <w:r w:rsidRPr="005429BB">
        <w:t xml:space="preserve"> </w:t>
      </w:r>
      <w:r w:rsidRPr="005429BB">
        <w:tab/>
      </w:r>
      <w:r w:rsidRPr="005429BB">
        <w:rPr>
          <w:b/>
        </w:rPr>
        <w:tab/>
        <w:t xml:space="preserve">Animateur  </w:t>
      </w:r>
    </w:p>
    <w:p w:rsidR="002C1231" w:rsidRPr="005429BB" w:rsidRDefault="002C1231" w:rsidP="002C1231">
      <w:pPr>
        <w:spacing w:after="0"/>
        <w:ind w:left="1416" w:firstLine="708"/>
        <w:rPr>
          <w:b/>
        </w:rPr>
      </w:pPr>
      <w:r w:rsidRPr="005429BB">
        <w:rPr>
          <w:b/>
        </w:rPr>
        <w:t xml:space="preserve">Entraîneur Régional </w:t>
      </w:r>
    </w:p>
    <w:p w:rsidR="002C1231" w:rsidRDefault="002C1231" w:rsidP="002C1231">
      <w:pPr>
        <w:spacing w:after="0"/>
        <w:ind w:left="1700" w:right="425" w:firstLine="424"/>
        <w:jc w:val="both"/>
      </w:pPr>
    </w:p>
    <w:p w:rsidR="002C1231" w:rsidRPr="005429BB" w:rsidRDefault="002C1231" w:rsidP="002C1231">
      <w:pPr>
        <w:spacing w:after="0"/>
        <w:ind w:left="1700" w:right="425" w:firstLine="424"/>
        <w:jc w:val="both"/>
      </w:pPr>
    </w:p>
    <w:p w:rsidR="002C1231" w:rsidRPr="005D5ECD" w:rsidRDefault="002C1231" w:rsidP="002C1231">
      <w:pPr>
        <w:spacing w:after="0"/>
        <w:ind w:right="-29"/>
        <w:jc w:val="both"/>
        <w:rPr>
          <w:b/>
          <w:color w:val="5B9BD5" w:themeColor="accent1"/>
        </w:rPr>
      </w:pPr>
      <w:r w:rsidRPr="005D5ECD">
        <w:rPr>
          <w:b/>
          <w:color w:val="5B9BD5" w:themeColor="accent1"/>
        </w:rPr>
        <w:t>L’instance de validation est composée du Président de la ligue, du coordonnateur de l’ETR, du Cadre d’État responsable de la formation  au sein de l’ETR  et de deux membres désignés par le CA de la ligue.</w:t>
      </w:r>
    </w:p>
    <w:p w:rsidR="002C1231" w:rsidRDefault="002C1231" w:rsidP="002C1231">
      <w:pPr>
        <w:jc w:val="center"/>
      </w:pPr>
    </w:p>
    <w:p w:rsidR="002C1231" w:rsidRPr="002F2828" w:rsidRDefault="002C1231" w:rsidP="002C1231">
      <w:pPr>
        <w:jc w:val="both"/>
      </w:pPr>
      <w:r w:rsidRPr="00AF2D88">
        <w:rPr>
          <w:color w:val="5B9BD5" w:themeColor="accent1"/>
        </w:rPr>
        <w:sym w:font="Wingdings" w:char="F0DC"/>
      </w:r>
      <w:r>
        <w:t xml:space="preserve"> </w:t>
      </w:r>
      <w:r w:rsidRPr="002F2828">
        <w:t xml:space="preserve">La commission des </w:t>
      </w:r>
      <w:r>
        <w:t xml:space="preserve">Statuts et Règlements, au regard de la CMCD, </w:t>
      </w:r>
      <w:r w:rsidRPr="002F2828">
        <w:t>ne prendra en compte que les brevets fédéraux en activité.</w:t>
      </w:r>
    </w:p>
    <w:p w:rsidR="002C1231" w:rsidRDefault="002C1231" w:rsidP="002C1231"/>
    <w:p w:rsidR="002C1231" w:rsidRPr="002F2828" w:rsidRDefault="002C1231" w:rsidP="002C1231"/>
    <w:p w:rsidR="002C1231" w:rsidRDefault="002C1231" w:rsidP="002C1231">
      <w:pPr>
        <w:pStyle w:val="Titre1"/>
        <w:rPr>
          <w:rFonts w:asciiTheme="minorHAnsi" w:hAnsiTheme="minorHAnsi"/>
          <w:color w:val="0070C0"/>
          <w:sz w:val="36"/>
          <w:szCs w:val="36"/>
        </w:rPr>
      </w:pPr>
      <w:bookmarkStart w:id="2" w:name="_GoBack"/>
      <w:bookmarkEnd w:id="2"/>
      <w:r w:rsidRPr="00422590">
        <w:rPr>
          <w:rFonts w:asciiTheme="minorHAnsi" w:hAnsiTheme="minorHAnsi"/>
          <w:color w:val="0070C0"/>
          <w:sz w:val="36"/>
          <w:szCs w:val="36"/>
        </w:rPr>
        <w:t>VALIDATION DES ACQUIS DE L’EXPERIENCE</w:t>
      </w:r>
    </w:p>
    <w:p w:rsidR="002C1231" w:rsidRPr="00893B37" w:rsidRDefault="002C1231" w:rsidP="002C1231">
      <w:pPr>
        <w:spacing w:after="0"/>
        <w:jc w:val="center"/>
        <w:rPr>
          <w:b/>
          <w:color w:val="0070C0"/>
          <w:sz w:val="28"/>
          <w:u w:val="single"/>
        </w:rPr>
      </w:pPr>
      <w:r w:rsidRPr="00893B37">
        <w:rPr>
          <w:b/>
          <w:color w:val="0070C0"/>
          <w:sz w:val="28"/>
          <w:u w:val="single"/>
        </w:rPr>
        <w:t>Domaine de l’entraînement</w:t>
      </w:r>
    </w:p>
    <w:p w:rsidR="002C1231" w:rsidRPr="00893B37" w:rsidRDefault="002C1231" w:rsidP="002C1231">
      <w:pPr>
        <w:spacing w:after="0"/>
        <w:jc w:val="center"/>
        <w:rPr>
          <w:b/>
          <w:color w:val="0070C0"/>
          <w:sz w:val="20"/>
          <w:u w:val="single"/>
        </w:rPr>
      </w:pPr>
    </w:p>
    <w:p w:rsidR="002C1231" w:rsidRPr="005429BB" w:rsidRDefault="002C1231" w:rsidP="002C1231">
      <w:pPr>
        <w:ind w:left="2140" w:right="1957"/>
        <w:jc w:val="center"/>
        <w:rPr>
          <w:b/>
        </w:rPr>
      </w:pPr>
      <w:r w:rsidRPr="00893B37">
        <w:rPr>
          <w:b/>
          <w:color w:val="0070C0"/>
          <w:sz w:val="32"/>
          <w:u w:val="single"/>
        </w:rPr>
        <w:t>ATTESTATION PRESIDENT DU CLUB</w:t>
      </w:r>
      <w:r w:rsidRPr="00AF2D88">
        <w:rPr>
          <w:b/>
          <w:u w:val="single"/>
        </w:rPr>
        <w:br/>
      </w:r>
    </w:p>
    <w:p w:rsidR="002C1231" w:rsidRPr="005429BB" w:rsidRDefault="002C1231" w:rsidP="002C1231">
      <w:pPr>
        <w:ind w:left="709" w:right="-42"/>
      </w:pPr>
      <w:r w:rsidRPr="005429BB">
        <w:t xml:space="preserve">Je soussigné </w:t>
      </w:r>
    </w:p>
    <w:p w:rsidR="002C1231" w:rsidRPr="005429BB" w:rsidRDefault="002C1231" w:rsidP="002C1231">
      <w:pPr>
        <w:ind w:left="709" w:right="-42"/>
      </w:pPr>
      <w:r w:rsidRPr="005429BB">
        <w:t>Président du club</w:t>
      </w:r>
    </w:p>
    <w:p w:rsidR="002C1231" w:rsidRPr="005429BB" w:rsidRDefault="002C1231" w:rsidP="002C1231">
      <w:pPr>
        <w:ind w:left="709" w:right="-42"/>
      </w:pPr>
      <w:r w:rsidRPr="005429BB">
        <w:t>certifie que M</w:t>
      </w:r>
      <w:r>
        <w:t>.</w:t>
      </w:r>
      <w:r w:rsidRPr="005429BB">
        <w:t>, Mme</w:t>
      </w:r>
      <w:r>
        <w:t xml:space="preserve"> </w:t>
      </w:r>
    </w:p>
    <w:p w:rsidR="002C1231" w:rsidRPr="005429BB" w:rsidRDefault="002C1231" w:rsidP="002C1231">
      <w:pPr>
        <w:ind w:left="709" w:right="-42"/>
      </w:pPr>
      <w:proofErr w:type="gramStart"/>
      <w:r w:rsidRPr="005429BB">
        <w:t>licencié</w:t>
      </w:r>
      <w:r>
        <w:t>(</w:t>
      </w:r>
      <w:proofErr w:type="gramEnd"/>
      <w:r>
        <w:t>e)</w:t>
      </w:r>
      <w:r w:rsidRPr="005429BB">
        <w:t xml:space="preserve"> dans notre club sous le </w:t>
      </w:r>
      <w:r>
        <w:t>n</w:t>
      </w:r>
      <w:r w:rsidRPr="005429BB">
        <w:t>°</w:t>
      </w:r>
    </w:p>
    <w:p w:rsidR="002C1231" w:rsidRDefault="002C1231" w:rsidP="002C1231">
      <w:pPr>
        <w:ind w:left="709" w:right="-42"/>
      </w:pPr>
      <w:proofErr w:type="gramStart"/>
      <w:r>
        <w:t>date</w:t>
      </w:r>
      <w:proofErr w:type="gramEnd"/>
      <w:r>
        <w:t xml:space="preserve"> de qualification : </w:t>
      </w:r>
    </w:p>
    <w:p w:rsidR="002C1231" w:rsidRPr="005429BB" w:rsidRDefault="002C1231" w:rsidP="002C1231">
      <w:pPr>
        <w:ind w:left="709" w:right="-42"/>
      </w:pPr>
      <w:r w:rsidRPr="005429BB">
        <w:t>Equipe(s) entraînée(s)</w:t>
      </w:r>
      <w:r>
        <w:t> :</w:t>
      </w:r>
    </w:p>
    <w:tbl>
      <w:tblPr>
        <w:tblW w:w="8045"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3260"/>
        <w:gridCol w:w="2409"/>
      </w:tblGrid>
      <w:tr w:rsidR="002C1231" w:rsidRPr="00CE4032" w:rsidTr="00B447D0">
        <w:tc>
          <w:tcPr>
            <w:tcW w:w="2376" w:type="dxa"/>
          </w:tcPr>
          <w:p w:rsidR="002C1231" w:rsidRPr="00CE4032" w:rsidRDefault="002C1231" w:rsidP="00B447D0">
            <w:pPr>
              <w:spacing w:after="0"/>
              <w:ind w:right="-42"/>
              <w:jc w:val="center"/>
              <w:rPr>
                <w:rFonts w:eastAsia="Times"/>
                <w:b/>
              </w:rPr>
            </w:pPr>
            <w:r w:rsidRPr="00CE4032">
              <w:rPr>
                <w:rFonts w:eastAsia="Times"/>
                <w:b/>
              </w:rPr>
              <w:t>Années</w:t>
            </w:r>
          </w:p>
        </w:tc>
        <w:tc>
          <w:tcPr>
            <w:tcW w:w="3260" w:type="dxa"/>
          </w:tcPr>
          <w:p w:rsidR="002C1231" w:rsidRPr="00CE4032" w:rsidRDefault="002C1231" w:rsidP="00B447D0">
            <w:pPr>
              <w:spacing w:after="0"/>
              <w:ind w:right="-42"/>
              <w:jc w:val="center"/>
              <w:rPr>
                <w:rFonts w:eastAsia="Times"/>
                <w:b/>
              </w:rPr>
            </w:pPr>
            <w:r w:rsidRPr="00CE4032">
              <w:rPr>
                <w:rFonts w:eastAsia="Times"/>
                <w:b/>
              </w:rPr>
              <w:t>Club</w:t>
            </w:r>
          </w:p>
        </w:tc>
        <w:tc>
          <w:tcPr>
            <w:tcW w:w="2409" w:type="dxa"/>
          </w:tcPr>
          <w:p w:rsidR="002C1231" w:rsidRPr="00CE4032" w:rsidRDefault="002C1231" w:rsidP="00B447D0">
            <w:pPr>
              <w:spacing w:after="0"/>
              <w:ind w:right="-42"/>
              <w:jc w:val="center"/>
              <w:rPr>
                <w:rFonts w:eastAsia="Times"/>
                <w:b/>
              </w:rPr>
            </w:pPr>
            <w:r w:rsidRPr="00CE4032">
              <w:rPr>
                <w:rFonts w:eastAsia="Times"/>
                <w:b/>
              </w:rPr>
              <w:t>Niveau de jeu</w:t>
            </w:r>
          </w:p>
        </w:tc>
      </w:tr>
      <w:tr w:rsidR="002C1231" w:rsidRPr="005429BB" w:rsidTr="00B447D0">
        <w:tc>
          <w:tcPr>
            <w:tcW w:w="2376" w:type="dxa"/>
          </w:tcPr>
          <w:p w:rsidR="002C1231" w:rsidRPr="005429BB" w:rsidRDefault="002C1231" w:rsidP="00B447D0">
            <w:pPr>
              <w:spacing w:after="0"/>
              <w:ind w:right="-42"/>
              <w:rPr>
                <w:rFonts w:eastAsia="Times"/>
              </w:rPr>
            </w:pPr>
          </w:p>
        </w:tc>
        <w:tc>
          <w:tcPr>
            <w:tcW w:w="3260" w:type="dxa"/>
          </w:tcPr>
          <w:p w:rsidR="002C1231" w:rsidRPr="005429BB" w:rsidRDefault="002C1231" w:rsidP="00B447D0">
            <w:pPr>
              <w:spacing w:after="0"/>
              <w:ind w:right="-42"/>
              <w:rPr>
                <w:rFonts w:eastAsia="Times"/>
              </w:rPr>
            </w:pPr>
          </w:p>
        </w:tc>
        <w:tc>
          <w:tcPr>
            <w:tcW w:w="2409" w:type="dxa"/>
          </w:tcPr>
          <w:p w:rsidR="002C1231" w:rsidRPr="005429BB" w:rsidRDefault="002C1231" w:rsidP="00B447D0">
            <w:pPr>
              <w:spacing w:after="0"/>
              <w:ind w:right="-42"/>
              <w:rPr>
                <w:rFonts w:eastAsia="Times"/>
              </w:rPr>
            </w:pPr>
          </w:p>
        </w:tc>
      </w:tr>
      <w:tr w:rsidR="002C1231" w:rsidRPr="005429BB" w:rsidTr="00B447D0">
        <w:tc>
          <w:tcPr>
            <w:tcW w:w="2376" w:type="dxa"/>
          </w:tcPr>
          <w:p w:rsidR="002C1231" w:rsidRPr="005429BB" w:rsidRDefault="002C1231" w:rsidP="00B447D0">
            <w:pPr>
              <w:spacing w:after="0"/>
              <w:ind w:right="-42"/>
              <w:rPr>
                <w:rFonts w:eastAsia="Times"/>
              </w:rPr>
            </w:pPr>
          </w:p>
        </w:tc>
        <w:tc>
          <w:tcPr>
            <w:tcW w:w="3260" w:type="dxa"/>
          </w:tcPr>
          <w:p w:rsidR="002C1231" w:rsidRPr="005429BB" w:rsidRDefault="002C1231" w:rsidP="00B447D0">
            <w:pPr>
              <w:spacing w:after="0"/>
              <w:ind w:right="-42"/>
              <w:rPr>
                <w:rFonts w:eastAsia="Times"/>
              </w:rPr>
            </w:pPr>
          </w:p>
        </w:tc>
        <w:tc>
          <w:tcPr>
            <w:tcW w:w="2409" w:type="dxa"/>
          </w:tcPr>
          <w:p w:rsidR="002C1231" w:rsidRPr="005429BB" w:rsidRDefault="002C1231" w:rsidP="00B447D0">
            <w:pPr>
              <w:spacing w:after="0"/>
              <w:ind w:right="-42"/>
              <w:rPr>
                <w:rFonts w:eastAsia="Times"/>
              </w:rPr>
            </w:pPr>
          </w:p>
        </w:tc>
      </w:tr>
      <w:tr w:rsidR="002C1231" w:rsidRPr="005429BB" w:rsidTr="00B447D0">
        <w:tc>
          <w:tcPr>
            <w:tcW w:w="2376" w:type="dxa"/>
          </w:tcPr>
          <w:p w:rsidR="002C1231" w:rsidRPr="005429BB" w:rsidRDefault="002C1231" w:rsidP="00B447D0">
            <w:pPr>
              <w:spacing w:after="0"/>
              <w:ind w:right="-42"/>
              <w:rPr>
                <w:rFonts w:eastAsia="Times"/>
              </w:rPr>
            </w:pPr>
          </w:p>
        </w:tc>
        <w:tc>
          <w:tcPr>
            <w:tcW w:w="3260" w:type="dxa"/>
          </w:tcPr>
          <w:p w:rsidR="002C1231" w:rsidRPr="005429BB" w:rsidRDefault="002C1231" w:rsidP="00B447D0">
            <w:pPr>
              <w:spacing w:after="0"/>
              <w:ind w:right="-42"/>
              <w:rPr>
                <w:rFonts w:eastAsia="Times"/>
              </w:rPr>
            </w:pPr>
          </w:p>
        </w:tc>
        <w:tc>
          <w:tcPr>
            <w:tcW w:w="2409" w:type="dxa"/>
          </w:tcPr>
          <w:p w:rsidR="002C1231" w:rsidRPr="005429BB" w:rsidRDefault="002C1231" w:rsidP="00B447D0">
            <w:pPr>
              <w:spacing w:after="0"/>
              <w:ind w:right="-42"/>
              <w:rPr>
                <w:rFonts w:eastAsia="Times"/>
              </w:rPr>
            </w:pPr>
          </w:p>
        </w:tc>
      </w:tr>
      <w:tr w:rsidR="002C1231" w:rsidRPr="005429BB" w:rsidTr="00B447D0">
        <w:tc>
          <w:tcPr>
            <w:tcW w:w="2376" w:type="dxa"/>
          </w:tcPr>
          <w:p w:rsidR="002C1231" w:rsidRPr="005429BB" w:rsidRDefault="002C1231" w:rsidP="00B447D0">
            <w:pPr>
              <w:spacing w:after="0"/>
              <w:ind w:right="-42"/>
              <w:rPr>
                <w:rFonts w:eastAsia="Times"/>
              </w:rPr>
            </w:pPr>
          </w:p>
        </w:tc>
        <w:tc>
          <w:tcPr>
            <w:tcW w:w="3260" w:type="dxa"/>
          </w:tcPr>
          <w:p w:rsidR="002C1231" w:rsidRPr="005429BB" w:rsidRDefault="002C1231" w:rsidP="00B447D0">
            <w:pPr>
              <w:spacing w:after="0"/>
              <w:ind w:right="-42"/>
              <w:rPr>
                <w:rFonts w:eastAsia="Times"/>
              </w:rPr>
            </w:pPr>
          </w:p>
        </w:tc>
        <w:tc>
          <w:tcPr>
            <w:tcW w:w="2409" w:type="dxa"/>
          </w:tcPr>
          <w:p w:rsidR="002C1231" w:rsidRPr="005429BB" w:rsidRDefault="002C1231" w:rsidP="00B447D0">
            <w:pPr>
              <w:spacing w:after="0"/>
              <w:ind w:right="-42"/>
              <w:rPr>
                <w:rFonts w:eastAsia="Times"/>
              </w:rPr>
            </w:pPr>
          </w:p>
        </w:tc>
      </w:tr>
      <w:tr w:rsidR="002C1231" w:rsidRPr="005429BB" w:rsidTr="00B447D0">
        <w:tc>
          <w:tcPr>
            <w:tcW w:w="2376" w:type="dxa"/>
          </w:tcPr>
          <w:p w:rsidR="002C1231" w:rsidRPr="005429BB" w:rsidRDefault="002C1231" w:rsidP="00B447D0">
            <w:pPr>
              <w:spacing w:after="0"/>
              <w:ind w:right="-42"/>
              <w:rPr>
                <w:rFonts w:eastAsia="Times"/>
              </w:rPr>
            </w:pPr>
          </w:p>
        </w:tc>
        <w:tc>
          <w:tcPr>
            <w:tcW w:w="3260" w:type="dxa"/>
          </w:tcPr>
          <w:p w:rsidR="002C1231" w:rsidRPr="005429BB" w:rsidRDefault="002C1231" w:rsidP="00B447D0">
            <w:pPr>
              <w:spacing w:after="0"/>
              <w:ind w:right="-42"/>
              <w:rPr>
                <w:rFonts w:eastAsia="Times"/>
              </w:rPr>
            </w:pPr>
          </w:p>
        </w:tc>
        <w:tc>
          <w:tcPr>
            <w:tcW w:w="2409" w:type="dxa"/>
          </w:tcPr>
          <w:p w:rsidR="002C1231" w:rsidRPr="005429BB" w:rsidRDefault="002C1231" w:rsidP="00B447D0">
            <w:pPr>
              <w:spacing w:after="0"/>
              <w:ind w:right="-42"/>
              <w:rPr>
                <w:rFonts w:eastAsia="Times"/>
              </w:rPr>
            </w:pPr>
          </w:p>
        </w:tc>
      </w:tr>
      <w:tr w:rsidR="002C1231" w:rsidRPr="005429BB" w:rsidTr="00B447D0">
        <w:tc>
          <w:tcPr>
            <w:tcW w:w="2376" w:type="dxa"/>
          </w:tcPr>
          <w:p w:rsidR="002C1231" w:rsidRPr="005429BB" w:rsidRDefault="002C1231" w:rsidP="00B447D0">
            <w:pPr>
              <w:spacing w:after="0"/>
              <w:ind w:right="-42"/>
              <w:rPr>
                <w:rFonts w:eastAsia="Times"/>
              </w:rPr>
            </w:pPr>
          </w:p>
        </w:tc>
        <w:tc>
          <w:tcPr>
            <w:tcW w:w="3260" w:type="dxa"/>
          </w:tcPr>
          <w:p w:rsidR="002C1231" w:rsidRPr="005429BB" w:rsidRDefault="002C1231" w:rsidP="00B447D0">
            <w:pPr>
              <w:spacing w:after="0"/>
              <w:ind w:right="-42"/>
              <w:rPr>
                <w:rFonts w:eastAsia="Times"/>
              </w:rPr>
            </w:pPr>
          </w:p>
        </w:tc>
        <w:tc>
          <w:tcPr>
            <w:tcW w:w="2409" w:type="dxa"/>
          </w:tcPr>
          <w:p w:rsidR="002C1231" w:rsidRPr="005429BB" w:rsidRDefault="002C1231" w:rsidP="00B447D0">
            <w:pPr>
              <w:spacing w:after="0"/>
              <w:ind w:right="-42"/>
              <w:rPr>
                <w:rFonts w:eastAsia="Times"/>
              </w:rPr>
            </w:pPr>
          </w:p>
        </w:tc>
      </w:tr>
      <w:tr w:rsidR="002C1231" w:rsidRPr="005429BB" w:rsidTr="00B447D0">
        <w:tc>
          <w:tcPr>
            <w:tcW w:w="2376" w:type="dxa"/>
          </w:tcPr>
          <w:p w:rsidR="002C1231" w:rsidRPr="005429BB" w:rsidRDefault="002C1231" w:rsidP="00B447D0">
            <w:pPr>
              <w:spacing w:after="0"/>
              <w:ind w:right="-42"/>
              <w:rPr>
                <w:rFonts w:eastAsia="Times"/>
              </w:rPr>
            </w:pPr>
          </w:p>
        </w:tc>
        <w:tc>
          <w:tcPr>
            <w:tcW w:w="3260" w:type="dxa"/>
          </w:tcPr>
          <w:p w:rsidR="002C1231" w:rsidRPr="005429BB" w:rsidRDefault="002C1231" w:rsidP="00B447D0">
            <w:pPr>
              <w:spacing w:after="0"/>
              <w:ind w:right="-42"/>
              <w:rPr>
                <w:rFonts w:eastAsia="Times"/>
              </w:rPr>
            </w:pPr>
          </w:p>
        </w:tc>
        <w:tc>
          <w:tcPr>
            <w:tcW w:w="2409" w:type="dxa"/>
          </w:tcPr>
          <w:p w:rsidR="002C1231" w:rsidRPr="005429BB" w:rsidRDefault="002C1231" w:rsidP="00B447D0">
            <w:pPr>
              <w:spacing w:after="0"/>
              <w:ind w:right="-42"/>
              <w:rPr>
                <w:rFonts w:eastAsia="Times"/>
              </w:rPr>
            </w:pPr>
          </w:p>
        </w:tc>
      </w:tr>
    </w:tbl>
    <w:p w:rsidR="002C1231" w:rsidRPr="005429BB" w:rsidRDefault="002C1231" w:rsidP="002C1231">
      <w:pPr>
        <w:tabs>
          <w:tab w:val="left" w:pos="993"/>
        </w:tabs>
        <w:spacing w:line="240" w:lineRule="auto"/>
      </w:pPr>
      <w:r w:rsidRPr="005429BB">
        <w:t xml:space="preserve"> </w:t>
      </w:r>
    </w:p>
    <w:p w:rsidR="002C1231" w:rsidRPr="00E43F77" w:rsidRDefault="002C1231" w:rsidP="002C1231">
      <w:pPr>
        <w:ind w:left="709"/>
        <w:rPr>
          <w:sz w:val="24"/>
        </w:rPr>
      </w:pPr>
      <w:r w:rsidRPr="00E43F77">
        <w:rPr>
          <w:sz w:val="24"/>
        </w:rPr>
        <w:t xml:space="preserve">Fait </w:t>
      </w:r>
      <w:r>
        <w:rPr>
          <w:sz w:val="24"/>
        </w:rPr>
        <w:t>le :</w:t>
      </w:r>
      <w:r>
        <w:rPr>
          <w:sz w:val="24"/>
        </w:rPr>
        <w:tab/>
      </w:r>
      <w:r>
        <w:rPr>
          <w:sz w:val="24"/>
        </w:rPr>
        <w:tab/>
      </w:r>
      <w:r>
        <w:rPr>
          <w:sz w:val="24"/>
        </w:rPr>
        <w:tab/>
      </w:r>
      <w:r>
        <w:rPr>
          <w:sz w:val="24"/>
        </w:rPr>
        <w:tab/>
      </w:r>
      <w:r>
        <w:rPr>
          <w:sz w:val="24"/>
        </w:rPr>
        <w:tab/>
      </w:r>
      <w:r w:rsidRPr="00E43F77">
        <w:rPr>
          <w:sz w:val="24"/>
        </w:rPr>
        <w:t>à :</w:t>
      </w:r>
    </w:p>
    <w:p w:rsidR="002C1231" w:rsidRPr="00E43F77" w:rsidRDefault="002C1231" w:rsidP="002C1231">
      <w:pPr>
        <w:ind w:left="709"/>
        <w:rPr>
          <w:sz w:val="24"/>
        </w:rPr>
      </w:pPr>
    </w:p>
    <w:p w:rsidR="002C1231" w:rsidRPr="007F2FC8" w:rsidRDefault="002C1231" w:rsidP="002C1231">
      <w:pPr>
        <w:ind w:left="709"/>
        <w:rPr>
          <w:sz w:val="20"/>
          <w:szCs w:val="20"/>
        </w:rPr>
      </w:pPr>
      <w:r w:rsidRPr="00E43F77">
        <w:rPr>
          <w:sz w:val="24"/>
        </w:rPr>
        <w:t>Signature et cachet</w:t>
      </w:r>
      <w:r>
        <w:rPr>
          <w:sz w:val="24"/>
        </w:rPr>
        <w:t xml:space="preserve"> du club :</w:t>
      </w:r>
      <w:r w:rsidRPr="007F2FC8">
        <w:rPr>
          <w:noProof/>
          <w:sz w:val="20"/>
          <w:szCs w:val="20"/>
          <w:lang w:eastAsia="fr-FR"/>
        </w:rPr>
        <w:t xml:space="preserve"> </w:t>
      </w:r>
    </w:p>
    <w:p w:rsidR="002C1231" w:rsidRPr="005429BB" w:rsidRDefault="002C1231" w:rsidP="002C1231">
      <w:pPr>
        <w:tabs>
          <w:tab w:val="left" w:pos="993"/>
        </w:tabs>
        <w:spacing w:line="240" w:lineRule="auto"/>
      </w:pPr>
    </w:p>
    <w:p w:rsidR="002C1231" w:rsidRDefault="002C1231" w:rsidP="002C1231">
      <w:pPr>
        <w:rPr>
          <w:b/>
          <w:color w:val="FF0000"/>
        </w:rPr>
      </w:pPr>
    </w:p>
    <w:p w:rsidR="002C1231" w:rsidRDefault="002C1231" w:rsidP="002C1231">
      <w:pPr>
        <w:rPr>
          <w:b/>
          <w:color w:val="FF0000"/>
        </w:rPr>
      </w:pPr>
    </w:p>
    <w:p w:rsidR="002C1231" w:rsidRDefault="002C1231" w:rsidP="002C1231">
      <w:pPr>
        <w:rPr>
          <w:b/>
          <w:color w:val="FF0000"/>
        </w:rPr>
      </w:pPr>
    </w:p>
    <w:p w:rsidR="002C1231" w:rsidRDefault="002C1231" w:rsidP="002C1231">
      <w:pPr>
        <w:rPr>
          <w:b/>
          <w:color w:val="FF0000"/>
        </w:rPr>
      </w:pPr>
    </w:p>
    <w:p w:rsidR="002C1231" w:rsidRDefault="002C1231" w:rsidP="002C1231">
      <w:pPr>
        <w:rPr>
          <w:b/>
          <w:color w:val="FF0000"/>
        </w:rPr>
      </w:pPr>
    </w:p>
    <w:p w:rsidR="002C1231" w:rsidRDefault="002C1231" w:rsidP="002C1231">
      <w:pPr>
        <w:rPr>
          <w:b/>
          <w:color w:val="FF0000"/>
        </w:rPr>
      </w:pPr>
    </w:p>
    <w:p w:rsidR="002C1231" w:rsidRDefault="002C1231" w:rsidP="002C1231">
      <w:pPr>
        <w:rPr>
          <w:b/>
          <w:color w:val="FF0000"/>
        </w:rPr>
      </w:pPr>
    </w:p>
    <w:p w:rsidR="002C1231" w:rsidRDefault="002C1231" w:rsidP="002C1231">
      <w:pPr>
        <w:pStyle w:val="Titre1"/>
        <w:rPr>
          <w:rFonts w:asciiTheme="minorHAnsi" w:hAnsiTheme="minorHAnsi"/>
          <w:color w:val="0070C0"/>
          <w:sz w:val="38"/>
        </w:rPr>
      </w:pPr>
      <w:r w:rsidRPr="00422590">
        <w:rPr>
          <w:rFonts w:asciiTheme="minorHAnsi" w:hAnsiTheme="minorHAnsi"/>
          <w:color w:val="0070C0"/>
          <w:sz w:val="36"/>
        </w:rPr>
        <w:t>VALIDATION DES ACQUIS DE L’EXPERIENCE</w:t>
      </w:r>
      <w:r>
        <w:rPr>
          <w:rFonts w:asciiTheme="minorHAnsi" w:hAnsiTheme="minorHAnsi"/>
          <w:color w:val="0070C0"/>
          <w:sz w:val="38"/>
        </w:rPr>
        <w:t xml:space="preserve"> </w:t>
      </w:r>
    </w:p>
    <w:p w:rsidR="002C1231" w:rsidRPr="00893B37" w:rsidRDefault="002C1231" w:rsidP="002C1231">
      <w:pPr>
        <w:spacing w:line="240" w:lineRule="auto"/>
        <w:jc w:val="center"/>
        <w:rPr>
          <w:b/>
          <w:color w:val="0070C0"/>
          <w:sz w:val="32"/>
          <w:u w:val="single"/>
          <w:lang w:eastAsia="fr-FR"/>
        </w:rPr>
      </w:pPr>
      <w:r w:rsidRPr="00893B37">
        <w:rPr>
          <w:b/>
          <w:color w:val="0070C0"/>
          <w:sz w:val="32"/>
          <w:u w:val="single"/>
        </w:rPr>
        <w:t>Reconnaissance de qualification</w:t>
      </w:r>
    </w:p>
    <w:p w:rsidR="002C1231" w:rsidRDefault="002C1231" w:rsidP="002C1231">
      <w:pPr>
        <w:spacing w:after="0" w:line="240" w:lineRule="auto"/>
        <w:ind w:right="425"/>
        <w:rPr>
          <w:b/>
          <w:u w:val="single"/>
        </w:rPr>
      </w:pPr>
    </w:p>
    <w:p w:rsidR="002C1231" w:rsidRPr="00224F49" w:rsidRDefault="002C1231" w:rsidP="002C1231">
      <w:pPr>
        <w:spacing w:after="0" w:line="240" w:lineRule="auto"/>
        <w:ind w:right="425"/>
      </w:pPr>
      <w:r w:rsidRPr="00F56B3E">
        <w:rPr>
          <w:b/>
          <w:u w:val="single"/>
        </w:rPr>
        <w:t>Concerne</w:t>
      </w:r>
      <w:r w:rsidRPr="00F56B3E">
        <w:rPr>
          <w:b/>
          <w:i/>
          <w:u w:val="single"/>
        </w:rPr>
        <w:t xml:space="preserve"> </w:t>
      </w:r>
      <w:r w:rsidRPr="00F56B3E">
        <w:rPr>
          <w:b/>
          <w:u w:val="single"/>
        </w:rPr>
        <w:t>une demande de</w:t>
      </w:r>
      <w:r>
        <w:rPr>
          <w:b/>
          <w:u w:val="single"/>
        </w:rPr>
        <w:t xml:space="preserve"> reconnaissance</w:t>
      </w:r>
      <w:r w:rsidRPr="00F56B3E">
        <w:rPr>
          <w:b/>
          <w:u w:val="single"/>
        </w:rPr>
        <w:t xml:space="preserve"> :</w:t>
      </w:r>
      <w:r>
        <w:tab/>
      </w:r>
      <w:r>
        <w:sym w:font="Wingdings" w:char="F071"/>
      </w:r>
      <w:r>
        <w:t xml:space="preserve"> Animateur</w:t>
      </w:r>
    </w:p>
    <w:p w:rsidR="002C1231" w:rsidRPr="00306740" w:rsidRDefault="002C1231" w:rsidP="002C1231">
      <w:pPr>
        <w:pStyle w:val="Paragraphedeliste"/>
        <w:ind w:left="3540" w:right="-29" w:firstLine="708"/>
        <w:rPr>
          <w:rFonts w:asciiTheme="minorHAnsi" w:hAnsiTheme="minorHAnsi"/>
          <w:sz w:val="22"/>
        </w:rPr>
      </w:pPr>
      <w:r w:rsidRPr="00306740">
        <w:rPr>
          <w:rFonts w:asciiTheme="minorHAnsi" w:hAnsiTheme="minorHAnsi"/>
          <w:sz w:val="22"/>
        </w:rPr>
        <w:sym w:font="Wingdings" w:char="F071"/>
      </w:r>
      <w:r w:rsidRPr="00306740">
        <w:rPr>
          <w:rFonts w:asciiTheme="minorHAnsi" w:hAnsiTheme="minorHAnsi"/>
          <w:sz w:val="22"/>
        </w:rPr>
        <w:t xml:space="preserve"> Entraîneur Régional </w:t>
      </w:r>
    </w:p>
    <w:p w:rsidR="002C1231" w:rsidRDefault="002C1231" w:rsidP="002C1231">
      <w:pPr>
        <w:spacing w:after="0"/>
        <w:ind w:left="284" w:right="425" w:hanging="587"/>
        <w:rPr>
          <w:b/>
        </w:rPr>
      </w:pPr>
      <w:r w:rsidRPr="005429BB">
        <w:rPr>
          <w:b/>
        </w:rPr>
        <w:tab/>
      </w:r>
      <w:r w:rsidRPr="005429BB">
        <w:rPr>
          <w:b/>
        </w:rPr>
        <w:tab/>
      </w:r>
    </w:p>
    <w:p w:rsidR="002C1231" w:rsidRPr="005429BB" w:rsidRDefault="002C1231" w:rsidP="002C1231">
      <w:pPr>
        <w:spacing w:after="0"/>
        <w:ind w:right="425"/>
      </w:pPr>
      <w:r w:rsidRPr="005429BB">
        <w:softHyphen/>
      </w:r>
      <w:r w:rsidRPr="0032553F">
        <w:rPr>
          <w:color w:val="5B9BD5" w:themeColor="accent1"/>
        </w:rPr>
        <w:sym w:font="Wingdings 3" w:char="F092"/>
      </w:r>
      <w:r>
        <w:t xml:space="preserve"> </w:t>
      </w:r>
      <w:r w:rsidRPr="00173174">
        <w:rPr>
          <w:b/>
          <w:color w:val="5B9BD5" w:themeColor="accent1"/>
          <w:u w:val="single"/>
        </w:rPr>
        <w:t>Pièces à joindre au dossier</w:t>
      </w:r>
      <w:r w:rsidRPr="0032553F">
        <w:rPr>
          <w:color w:val="5B9BD5" w:themeColor="accent1"/>
        </w:rPr>
        <w:t> </w:t>
      </w:r>
      <w:r w:rsidRPr="005429BB">
        <w:t>:</w:t>
      </w:r>
    </w:p>
    <w:p w:rsidR="002C1231" w:rsidRPr="005429BB" w:rsidRDefault="002C1231" w:rsidP="002C1231">
      <w:pPr>
        <w:spacing w:after="0"/>
        <w:ind w:left="284" w:right="425"/>
      </w:pPr>
    </w:p>
    <w:p w:rsidR="002C1231" w:rsidRPr="00306740" w:rsidRDefault="002C1231" w:rsidP="002C1231">
      <w:pPr>
        <w:spacing w:after="0"/>
        <w:ind w:right="425"/>
        <w:jc w:val="both"/>
      </w:pPr>
      <w:r w:rsidRPr="00306740">
        <w:rPr>
          <w:color w:val="5B9BD5" w:themeColor="accent1"/>
        </w:rPr>
        <w:t xml:space="preserve">1. </w:t>
      </w:r>
      <w:r w:rsidRPr="00306740">
        <w:t>Attestation du Président du club précisant l’équipe entraînée, ou du Président du Comité, de la Ligue précisant les formations encadrées, visée par le CTS chargé de la formation</w:t>
      </w:r>
    </w:p>
    <w:p w:rsidR="002C1231" w:rsidRPr="00306740" w:rsidRDefault="002C1231" w:rsidP="002C1231">
      <w:pPr>
        <w:spacing w:after="0"/>
        <w:ind w:right="425"/>
        <w:jc w:val="both"/>
      </w:pPr>
    </w:p>
    <w:p w:rsidR="002C1231" w:rsidRPr="00306740" w:rsidRDefault="002C1231" w:rsidP="002C1231">
      <w:pPr>
        <w:spacing w:after="0"/>
        <w:ind w:right="425"/>
        <w:jc w:val="both"/>
      </w:pPr>
      <w:r w:rsidRPr="00306740">
        <w:rPr>
          <w:b/>
          <w:color w:val="5B9BD5" w:themeColor="accent1"/>
        </w:rPr>
        <w:t>2.</w:t>
      </w:r>
      <w:r w:rsidRPr="00306740">
        <w:rPr>
          <w:color w:val="5B9BD5" w:themeColor="accent1"/>
        </w:rPr>
        <w:t xml:space="preserve"> </w:t>
      </w:r>
      <w:r w:rsidRPr="00306740">
        <w:t>1 photo d’identité petit format (2 x 3 cm)</w:t>
      </w:r>
    </w:p>
    <w:p w:rsidR="002C1231" w:rsidRPr="00306740" w:rsidRDefault="002C1231" w:rsidP="002C1231">
      <w:pPr>
        <w:spacing w:after="0"/>
        <w:ind w:right="425"/>
        <w:jc w:val="both"/>
      </w:pPr>
    </w:p>
    <w:p w:rsidR="002C1231" w:rsidRPr="00306740" w:rsidRDefault="002C1231" w:rsidP="002C1231">
      <w:pPr>
        <w:spacing w:after="0"/>
        <w:ind w:right="425"/>
        <w:jc w:val="both"/>
      </w:pPr>
      <w:r w:rsidRPr="00306740">
        <w:rPr>
          <w:b/>
          <w:color w:val="5B9BD5" w:themeColor="accent1"/>
        </w:rPr>
        <w:t>3.</w:t>
      </w:r>
      <w:r w:rsidRPr="00306740">
        <w:rPr>
          <w:color w:val="5B9BD5" w:themeColor="accent1"/>
        </w:rPr>
        <w:t xml:space="preserve"> </w:t>
      </w:r>
      <w:r w:rsidRPr="00306740">
        <w:t>1 chèque à l’ordre de la Ligue d’un montant de 150 €</w:t>
      </w:r>
    </w:p>
    <w:p w:rsidR="002C1231" w:rsidRPr="00306740" w:rsidRDefault="002C1231" w:rsidP="002C1231">
      <w:pPr>
        <w:spacing w:after="0"/>
        <w:ind w:right="425" w:firstLine="424"/>
        <w:jc w:val="both"/>
      </w:pPr>
      <w:r w:rsidRPr="00306740">
        <w:br/>
      </w:r>
      <w:r w:rsidRPr="00306740">
        <w:rPr>
          <w:b/>
          <w:color w:val="5B9BD5" w:themeColor="accent1"/>
        </w:rPr>
        <w:t>4.</w:t>
      </w:r>
      <w:r w:rsidRPr="00306740">
        <w:rPr>
          <w:color w:val="5B9BD5" w:themeColor="accent1"/>
        </w:rPr>
        <w:t xml:space="preserve"> </w:t>
      </w:r>
      <w:r w:rsidRPr="00306740">
        <w:t>Un dossier retraçant le CV et l’historique des équipes entraînées (saison, résultats...) ou participations à des actions de formation de cadres</w:t>
      </w:r>
    </w:p>
    <w:p w:rsidR="002C1231" w:rsidRPr="00306740" w:rsidRDefault="002C1231" w:rsidP="002C1231">
      <w:pPr>
        <w:spacing w:after="0" w:line="240" w:lineRule="auto"/>
        <w:ind w:right="-42"/>
        <w:jc w:val="both"/>
      </w:pPr>
    </w:p>
    <w:p w:rsidR="002C1231" w:rsidRPr="00306740" w:rsidRDefault="002C1231" w:rsidP="002C1231">
      <w:pPr>
        <w:spacing w:after="0"/>
        <w:ind w:right="425"/>
        <w:jc w:val="both"/>
      </w:pPr>
      <w:r w:rsidRPr="00306740">
        <w:rPr>
          <w:b/>
          <w:color w:val="5B9BD5" w:themeColor="accent1"/>
        </w:rPr>
        <w:t>5.</w:t>
      </w:r>
      <w:r w:rsidRPr="00306740">
        <w:rPr>
          <w:color w:val="5B9BD5" w:themeColor="accent1"/>
        </w:rPr>
        <w:t xml:space="preserve"> </w:t>
      </w:r>
      <w:r w:rsidRPr="00306740">
        <w:t>Un suivi d’entraînement :</w:t>
      </w:r>
    </w:p>
    <w:p w:rsidR="002C1231" w:rsidRPr="00306740" w:rsidRDefault="002C1231" w:rsidP="002C1231">
      <w:pPr>
        <w:pStyle w:val="Paragraphedeliste"/>
        <w:numPr>
          <w:ilvl w:val="0"/>
          <w:numId w:val="3"/>
        </w:numPr>
        <w:ind w:left="709" w:right="425"/>
        <w:rPr>
          <w:rFonts w:asciiTheme="minorHAnsi" w:hAnsiTheme="minorHAnsi"/>
          <w:sz w:val="22"/>
        </w:rPr>
      </w:pPr>
      <w:r w:rsidRPr="00306740">
        <w:rPr>
          <w:rFonts w:asciiTheme="minorHAnsi" w:hAnsiTheme="minorHAnsi"/>
          <w:sz w:val="22"/>
          <w:u w:val="single"/>
        </w:rPr>
        <w:t>pour le niveau Animateur</w:t>
      </w:r>
      <w:r w:rsidRPr="00306740">
        <w:rPr>
          <w:rFonts w:asciiTheme="minorHAnsi" w:hAnsiTheme="minorHAnsi"/>
          <w:sz w:val="22"/>
        </w:rPr>
        <w:t xml:space="preserve"> : compte-rendu d’un suivi d’entraînement de l’année en cours fait par le CTS ou un membre de l’ETR impliqué dans la formation de cadre </w:t>
      </w:r>
      <w:r w:rsidRPr="00306740">
        <w:rPr>
          <w:rFonts w:asciiTheme="minorHAnsi" w:hAnsiTheme="minorHAnsi"/>
          <w:b/>
          <w:sz w:val="22"/>
        </w:rPr>
        <w:t>(indispensable).</w:t>
      </w:r>
    </w:p>
    <w:p w:rsidR="002C1231" w:rsidRPr="00306740" w:rsidRDefault="002C1231" w:rsidP="002C1231">
      <w:pPr>
        <w:spacing w:after="0"/>
        <w:ind w:left="709" w:right="425" w:firstLine="1"/>
        <w:jc w:val="both"/>
        <w:rPr>
          <w:sz w:val="20"/>
        </w:rPr>
      </w:pPr>
    </w:p>
    <w:p w:rsidR="002C1231" w:rsidRPr="00306740" w:rsidRDefault="002C1231" w:rsidP="002C1231">
      <w:pPr>
        <w:pStyle w:val="Paragraphedeliste"/>
        <w:numPr>
          <w:ilvl w:val="0"/>
          <w:numId w:val="3"/>
        </w:numPr>
        <w:ind w:left="709" w:right="425"/>
        <w:rPr>
          <w:rFonts w:asciiTheme="minorHAnsi" w:hAnsiTheme="minorHAnsi"/>
          <w:sz w:val="22"/>
        </w:rPr>
      </w:pPr>
      <w:r w:rsidRPr="00306740">
        <w:rPr>
          <w:rFonts w:asciiTheme="minorHAnsi" w:hAnsiTheme="minorHAnsi"/>
          <w:sz w:val="22"/>
          <w:u w:val="single"/>
        </w:rPr>
        <w:t>pour le niveau Entraîneur régional</w:t>
      </w:r>
      <w:r w:rsidRPr="00306740">
        <w:rPr>
          <w:rFonts w:asciiTheme="minorHAnsi" w:hAnsiTheme="minorHAnsi"/>
          <w:sz w:val="22"/>
        </w:rPr>
        <w:t> : compte-rendu d’un suivi d’entraînement dans l’année en cours par le CTS responsable. Suite au suivi, le candidat présentera la planification de son équipe pour la saison durant un entretien, en relation avec le public visé.</w:t>
      </w:r>
    </w:p>
    <w:p w:rsidR="002C1231" w:rsidRPr="00306740" w:rsidRDefault="002C1231" w:rsidP="002C1231">
      <w:pPr>
        <w:spacing w:after="0"/>
        <w:ind w:left="709" w:right="425"/>
        <w:jc w:val="both"/>
      </w:pPr>
    </w:p>
    <w:p w:rsidR="002C1231" w:rsidRPr="00306740" w:rsidRDefault="002C1231" w:rsidP="002C1231">
      <w:pPr>
        <w:spacing w:after="0"/>
        <w:ind w:right="425"/>
        <w:jc w:val="both"/>
      </w:pPr>
      <w:r w:rsidRPr="00306740">
        <w:t>Les frais de déplacements et de suivi sont à la charge du demandeur et lui seront facturés.</w:t>
      </w:r>
    </w:p>
    <w:p w:rsidR="002C1231" w:rsidRPr="00306740" w:rsidRDefault="002C1231" w:rsidP="002C1231">
      <w:pPr>
        <w:overflowPunct w:val="0"/>
        <w:autoSpaceDE w:val="0"/>
        <w:autoSpaceDN w:val="0"/>
        <w:adjustRightInd w:val="0"/>
        <w:spacing w:after="0"/>
        <w:ind w:right="425"/>
        <w:rPr>
          <w:rFonts w:cs="Arial"/>
          <w:bCs/>
        </w:rPr>
      </w:pPr>
      <w:r w:rsidRPr="00306740">
        <w:rPr>
          <w:rFonts w:cs="Arial"/>
          <w:bCs/>
        </w:rPr>
        <w:t>Le suivi est mis en place si le dossier est conforme aux exigences préalables en particulier au regard de l’expérience.</w:t>
      </w:r>
    </w:p>
    <w:p w:rsidR="002C1231" w:rsidRPr="005429BB" w:rsidRDefault="002C1231" w:rsidP="002C1231">
      <w:pPr>
        <w:spacing w:after="0"/>
        <w:ind w:right="425"/>
        <w:jc w:val="both"/>
        <w:rPr>
          <w:i/>
        </w:rPr>
      </w:pPr>
    </w:p>
    <w:p w:rsidR="002C1231" w:rsidRPr="00422590" w:rsidRDefault="002C1231" w:rsidP="002C1231">
      <w:pPr>
        <w:jc w:val="center"/>
        <w:rPr>
          <w:b/>
          <w:i/>
          <w:color w:val="C00000"/>
          <w:u w:val="single"/>
        </w:rPr>
      </w:pPr>
      <w:r>
        <w:rPr>
          <w:b/>
          <w:i/>
          <w:color w:val="C00000"/>
          <w:u w:val="single"/>
        </w:rPr>
        <w:sym w:font="Wingdings 3" w:char="F092"/>
      </w:r>
      <w:r>
        <w:rPr>
          <w:b/>
          <w:i/>
          <w:color w:val="C00000"/>
          <w:u w:val="single"/>
        </w:rPr>
        <w:t xml:space="preserve"> </w:t>
      </w:r>
      <w:r w:rsidRPr="00422590">
        <w:rPr>
          <w:b/>
          <w:i/>
          <w:color w:val="C00000"/>
          <w:u w:val="single"/>
        </w:rPr>
        <w:t>Tout  dossier  incomplet  ne  pourra  être  étudié  et  vous  sera  retourné.</w:t>
      </w:r>
    </w:p>
    <w:p w:rsidR="002C1231" w:rsidRPr="005429BB" w:rsidRDefault="002C1231" w:rsidP="002C1231">
      <w:pPr>
        <w:tabs>
          <w:tab w:val="left" w:pos="993"/>
        </w:tabs>
        <w:spacing w:after="0"/>
        <w:ind w:right="425"/>
      </w:pPr>
    </w:p>
    <w:p w:rsidR="002C1231" w:rsidRDefault="002C1231" w:rsidP="002C1231">
      <w:pPr>
        <w:tabs>
          <w:tab w:val="left" w:pos="993"/>
        </w:tabs>
        <w:spacing w:after="0"/>
        <w:ind w:right="425"/>
        <w:jc w:val="both"/>
        <w:rPr>
          <w:b/>
          <w:color w:val="5B9BD5" w:themeColor="accent1"/>
          <w:u w:val="single"/>
        </w:rPr>
      </w:pPr>
      <w:r w:rsidRPr="00224F49">
        <w:rPr>
          <w:b/>
          <w:color w:val="5B9BD5" w:themeColor="accent1"/>
          <w:u w:val="single"/>
        </w:rPr>
        <w:t>Rappel des critères retenus :</w:t>
      </w:r>
    </w:p>
    <w:p w:rsidR="002C1231" w:rsidRPr="00224F49" w:rsidRDefault="002C1231" w:rsidP="002C1231">
      <w:pPr>
        <w:tabs>
          <w:tab w:val="left" w:pos="993"/>
        </w:tabs>
        <w:spacing w:after="0" w:line="240" w:lineRule="auto"/>
        <w:ind w:right="425"/>
        <w:jc w:val="both"/>
        <w:rPr>
          <w:b/>
          <w:color w:val="5B9BD5" w:themeColor="accent1"/>
          <w:u w:val="single"/>
        </w:rPr>
      </w:pPr>
    </w:p>
    <w:p w:rsidR="002C1231" w:rsidRDefault="002C1231" w:rsidP="002C1231">
      <w:pPr>
        <w:numPr>
          <w:ilvl w:val="0"/>
          <w:numId w:val="4"/>
        </w:numPr>
        <w:spacing w:after="0" w:line="276" w:lineRule="auto"/>
        <w:ind w:left="709" w:right="425"/>
        <w:jc w:val="both"/>
      </w:pPr>
      <w:r w:rsidRPr="00422590">
        <w:rPr>
          <w:i/>
          <w:u w:val="single"/>
        </w:rPr>
        <w:t>Niveau Animateur</w:t>
      </w:r>
      <w:r w:rsidRPr="005429BB">
        <w:t> : pouvoir justifier d’une expérience d’animation, en responsabilité, avec un collectif évoluant en championnat régulièrement, durant 5 années</w:t>
      </w:r>
    </w:p>
    <w:p w:rsidR="002C1231" w:rsidRPr="005429BB" w:rsidRDefault="002C1231" w:rsidP="002C1231">
      <w:pPr>
        <w:spacing w:after="0" w:line="240" w:lineRule="auto"/>
        <w:ind w:left="709" w:right="425"/>
        <w:jc w:val="both"/>
      </w:pPr>
    </w:p>
    <w:p w:rsidR="002C1231" w:rsidRDefault="002C1231" w:rsidP="002C1231">
      <w:pPr>
        <w:numPr>
          <w:ilvl w:val="0"/>
          <w:numId w:val="4"/>
        </w:numPr>
        <w:spacing w:after="0" w:line="276" w:lineRule="auto"/>
        <w:ind w:left="709" w:right="425"/>
        <w:jc w:val="both"/>
      </w:pPr>
      <w:r w:rsidRPr="00422590">
        <w:rPr>
          <w:i/>
          <w:u w:val="single"/>
        </w:rPr>
        <w:t>Niveau Entraîneur Région</w:t>
      </w:r>
      <w:r w:rsidRPr="005429BB">
        <w:t> : pouvoir justifier d’une expérience d’entraînement, en responsabilité, avec un collectif évoluant en championnat régional régulièrement, pendant au moins 5 années</w:t>
      </w:r>
    </w:p>
    <w:p w:rsidR="002C1231" w:rsidRDefault="002C1231" w:rsidP="002C1231">
      <w:pPr>
        <w:rPr>
          <w:b/>
          <w:color w:val="FF0000"/>
        </w:rPr>
      </w:pPr>
    </w:p>
    <w:p w:rsidR="002C1231" w:rsidRDefault="002C1231" w:rsidP="002C1231">
      <w:pPr>
        <w:rPr>
          <w:b/>
          <w:color w:val="FF0000"/>
        </w:rPr>
      </w:pPr>
    </w:p>
    <w:sectPr w:rsidR="002C1231" w:rsidSect="00FD6622">
      <w:footerReference w:type="default" r:id="rId8"/>
      <w:pgSz w:w="11906" w:h="16838"/>
      <w:pgMar w:top="1417" w:right="1417" w:bottom="1417" w:left="1417" w:header="708" w:footer="5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622" w:rsidRDefault="00FD6622" w:rsidP="00FD6622">
      <w:pPr>
        <w:spacing w:after="0" w:line="240" w:lineRule="auto"/>
      </w:pPr>
      <w:r>
        <w:separator/>
      </w:r>
    </w:p>
  </w:endnote>
  <w:endnote w:type="continuationSeparator" w:id="0">
    <w:p w:rsidR="00FD6622" w:rsidRDefault="00FD6622" w:rsidP="00FD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utch">
    <w:altName w:val="Calibri"/>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omic Sans MS">
    <w:altName w:val="Comic Sans MS"/>
    <w:panose1 w:val="030F0702030302020204"/>
    <w:charset w:val="00"/>
    <w:family w:val="script"/>
    <w:pitch w:val="variable"/>
    <w:sig w:usb0="00000287" w:usb1="00000013" w:usb2="00000000" w:usb3="00000000" w:csb0="0000009F" w:csb1="00000000"/>
  </w:font>
  <w:font w:name="Berlin Sans FB Demi">
    <w:altName w:val="Trattatello"/>
    <w:charset w:val="00"/>
    <w:family w:val="swiss"/>
    <w:pitch w:val="variable"/>
    <w:sig w:usb0="00000003" w:usb1="00000000" w:usb2="00000000" w:usb3="00000000" w:csb0="00000001" w:csb1="00000000"/>
  </w:font>
  <w:font w:name="Charcoal CY">
    <w:altName w:val="Courier New"/>
    <w:charset w:val="59"/>
    <w:family w:val="auto"/>
    <w:pitch w:val="variable"/>
    <w:sig w:usb0="00000203" w:usb1="00000000" w:usb2="00000000" w:usb3="00000000" w:csb0="000001C6"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gency FB">
    <w:altName w:val="Avenir Heavy"/>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622" w:rsidRDefault="00FD6622" w:rsidP="00FD6622">
    <w:pPr>
      <w:rPr>
        <w:rFonts w:asciiTheme="majorHAnsi" w:hAnsiTheme="majorHAnsi"/>
        <w:szCs w:val="24"/>
      </w:rPr>
    </w:pPr>
    <w:r>
      <w:rPr>
        <w:noProof/>
        <w:lang w:eastAsia="fr-FR"/>
      </w:rPr>
      <w:drawing>
        <wp:anchor distT="0" distB="0" distL="114300" distR="114300" simplePos="0" relativeHeight="251660288" behindDoc="1" locked="0" layoutInCell="1" allowOverlap="1" wp14:anchorId="4ED42AF6" wp14:editId="3C80F60F">
          <wp:simplePos x="0" y="0"/>
          <wp:positionH relativeFrom="column">
            <wp:posOffset>-196748</wp:posOffset>
          </wp:positionH>
          <wp:positionV relativeFrom="paragraph">
            <wp:posOffset>212090</wp:posOffset>
          </wp:positionV>
          <wp:extent cx="512039" cy="552450"/>
          <wp:effectExtent l="57150" t="57150" r="59690" b="571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o_datadocke.jpg"/>
                  <pic:cNvPicPr/>
                </pic:nvPicPr>
                <pic:blipFill>
                  <a:blip r:embed="rId1">
                    <a:extLst>
                      <a:ext uri="{28A0092B-C50C-407E-A947-70E740481C1C}">
                        <a14:useLocalDpi xmlns:a14="http://schemas.microsoft.com/office/drawing/2010/main" val="0"/>
                      </a:ext>
                    </a:extLst>
                  </a:blip>
                  <a:stretch>
                    <a:fillRect/>
                  </a:stretch>
                </pic:blipFill>
                <pic:spPr>
                  <a:xfrm rot="20966587">
                    <a:off x="0" y="0"/>
                    <a:ext cx="512039" cy="552450"/>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9264" behindDoc="0" locked="0" layoutInCell="1" allowOverlap="1" wp14:anchorId="3A6C7D5C" wp14:editId="6F11F914">
              <wp:simplePos x="0" y="0"/>
              <wp:positionH relativeFrom="column">
                <wp:posOffset>59690</wp:posOffset>
              </wp:positionH>
              <wp:positionV relativeFrom="paragraph">
                <wp:posOffset>76200</wp:posOffset>
              </wp:positionV>
              <wp:extent cx="6515100" cy="0"/>
              <wp:effectExtent l="0" t="0" r="19050" b="19050"/>
              <wp:wrapNone/>
              <wp:docPr id="5" name="Connecteur droit 5"/>
              <wp:cNvGraphicFramePr/>
              <a:graphic xmlns:a="http://schemas.openxmlformats.org/drawingml/2006/main">
                <a:graphicData uri="http://schemas.microsoft.com/office/word/2010/wordprocessingShape">
                  <wps:wsp>
                    <wps:cNvCnPr/>
                    <wps:spPr>
                      <a:xfrm>
                        <a:off x="0" y="0"/>
                        <a:ext cx="651510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B798CCC"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6pt" to="517.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" strokecolor="#7f7f7f [1612]" strokeweight=".5pt">
              <v:stroke joinstyle="miter"/>
            </v:line>
          </w:pict>
        </mc:Fallback>
      </mc:AlternateContent>
    </w:r>
  </w:p>
  <w:p w:rsidR="00FD6622" w:rsidRDefault="00FD6622" w:rsidP="00FD6622">
    <w:pPr>
      <w:contextualSpacing/>
      <w:jc w:val="center"/>
      <w:rPr>
        <w:rFonts w:ascii="Agency FB" w:hAnsi="Agency FB"/>
        <w:color w:val="808080" w:themeColor="background1" w:themeShade="80"/>
        <w:sz w:val="20"/>
        <w:szCs w:val="20"/>
      </w:rPr>
    </w:pPr>
    <w:r w:rsidRPr="00AB5ECB">
      <w:rPr>
        <w:rFonts w:ascii="Agency FB" w:hAnsi="Agency FB"/>
        <w:b/>
        <w:color w:val="808080" w:themeColor="background1" w:themeShade="80"/>
        <w:sz w:val="20"/>
      </w:rPr>
      <w:t>I</w:t>
    </w:r>
    <w:r>
      <w:rPr>
        <w:rFonts w:ascii="Agency FB" w:hAnsi="Agency FB"/>
        <w:color w:val="808080" w:themeColor="background1" w:themeShade="80"/>
        <w:sz w:val="20"/>
      </w:rPr>
      <w:t xml:space="preserve">nstitut </w:t>
    </w:r>
    <w:r w:rsidRPr="00AB5ECB">
      <w:rPr>
        <w:rFonts w:ascii="Agency FB" w:hAnsi="Agency FB"/>
        <w:b/>
        <w:color w:val="808080" w:themeColor="background1" w:themeShade="80"/>
        <w:sz w:val="20"/>
      </w:rPr>
      <w:t>T</w:t>
    </w:r>
    <w:r>
      <w:rPr>
        <w:rFonts w:ascii="Agency FB" w:hAnsi="Agency FB"/>
        <w:color w:val="808080" w:themeColor="background1" w:themeShade="80"/>
        <w:sz w:val="20"/>
      </w:rPr>
      <w:t xml:space="preserve">erritorial de la </w:t>
    </w:r>
    <w:r w:rsidRPr="00AB5ECB">
      <w:rPr>
        <w:rFonts w:ascii="Agency FB" w:hAnsi="Agency FB"/>
        <w:b/>
        <w:color w:val="808080" w:themeColor="background1" w:themeShade="80"/>
        <w:sz w:val="20"/>
      </w:rPr>
      <w:t>F</w:t>
    </w:r>
    <w:r>
      <w:rPr>
        <w:rFonts w:ascii="Agency FB" w:hAnsi="Agency FB"/>
        <w:color w:val="808080" w:themeColor="background1" w:themeShade="80"/>
        <w:sz w:val="20"/>
      </w:rPr>
      <w:t>ormation et de l'</w:t>
    </w:r>
    <w:r w:rsidRPr="00AB5ECB">
      <w:rPr>
        <w:rFonts w:ascii="Agency FB" w:hAnsi="Agency FB"/>
        <w:b/>
        <w:color w:val="808080" w:themeColor="background1" w:themeShade="80"/>
        <w:sz w:val="20"/>
      </w:rPr>
      <w:t>E</w:t>
    </w:r>
    <w:r>
      <w:rPr>
        <w:rFonts w:ascii="Agency FB" w:hAnsi="Agency FB"/>
        <w:color w:val="808080" w:themeColor="background1" w:themeShade="80"/>
        <w:sz w:val="20"/>
      </w:rPr>
      <w:t>mploi (ITFE)</w:t>
    </w:r>
    <w:r w:rsidRPr="00E8144A">
      <w:rPr>
        <w:rFonts w:ascii="Agency FB" w:hAnsi="Agency FB"/>
        <w:noProof/>
        <w:color w:val="808080" w:themeColor="background1" w:themeShade="80"/>
        <w:sz w:val="20"/>
      </w:rPr>
      <w:t xml:space="preserve"> </w:t>
    </w:r>
    <w:r>
      <w:rPr>
        <w:rFonts w:ascii="Agency FB" w:hAnsi="Agency FB"/>
        <w:noProof/>
        <w:color w:val="808080" w:themeColor="background1" w:themeShade="80"/>
        <w:sz w:val="20"/>
      </w:rPr>
      <w:t>- Territoire des Pays de la Loire</w:t>
    </w:r>
  </w:p>
  <w:p w:rsidR="00FD6622" w:rsidRPr="00603DC1" w:rsidRDefault="00FD6622" w:rsidP="00FD6622">
    <w:pPr>
      <w:widowControl w:val="0"/>
      <w:ind w:right="-144"/>
      <w:contextualSpacing/>
      <w:jc w:val="center"/>
      <w:rPr>
        <w:rFonts w:ascii="Agency FB" w:hAnsi="Agency FB"/>
        <w:i/>
        <w:color w:val="0070C0"/>
        <w:sz w:val="16"/>
        <w:szCs w:val="16"/>
      </w:rPr>
    </w:pPr>
    <w:r w:rsidRPr="00603DC1">
      <w:rPr>
        <w:rFonts w:ascii="Agency FB" w:hAnsi="Agency FB"/>
        <w:i/>
        <w:color w:val="0070C0"/>
        <w:sz w:val="16"/>
        <w:szCs w:val="16"/>
      </w:rPr>
      <w:t xml:space="preserve">Organisme de formation enregistré sous le numéro 524903194 49. Cet enregistrement ne vaut pas agrément de l’Etat. </w:t>
    </w:r>
  </w:p>
  <w:p w:rsidR="00FD6622" w:rsidRPr="00603DC1" w:rsidRDefault="00FD6622" w:rsidP="00FD6622">
    <w:pPr>
      <w:widowControl w:val="0"/>
      <w:ind w:right="-144"/>
      <w:contextualSpacing/>
      <w:jc w:val="center"/>
      <w:rPr>
        <w:color w:val="0070C0"/>
      </w:rPr>
    </w:pPr>
    <w:r w:rsidRPr="00603DC1">
      <w:rPr>
        <w:rFonts w:ascii="Agency FB" w:hAnsi="Agency FB"/>
        <w:i/>
        <w:color w:val="0070C0"/>
        <w:sz w:val="16"/>
        <w:szCs w:val="16"/>
      </w:rPr>
      <w:t xml:space="preserve">N°SIRET : 316 316 678 000 36 – N°APE : 9312 Z – Organisme référencé </w:t>
    </w:r>
    <w:proofErr w:type="spellStart"/>
    <w:r w:rsidRPr="00603DC1">
      <w:rPr>
        <w:rFonts w:ascii="Agency FB" w:hAnsi="Agency FB"/>
        <w:i/>
        <w:color w:val="0070C0"/>
        <w:sz w:val="16"/>
        <w:szCs w:val="16"/>
      </w:rPr>
      <w:t>Datadock</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622" w:rsidRDefault="00FD6622" w:rsidP="00FD6622">
      <w:pPr>
        <w:spacing w:after="0" w:line="240" w:lineRule="auto"/>
      </w:pPr>
      <w:r>
        <w:separator/>
      </w:r>
    </w:p>
  </w:footnote>
  <w:footnote w:type="continuationSeparator" w:id="0">
    <w:p w:rsidR="00FD6622" w:rsidRDefault="00FD6622" w:rsidP="00FD6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EDBBA4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1D9"/>
      </v:shape>
    </w:pict>
  </w:numPicBullet>
  <w:abstractNum w:abstractNumId="0" w15:restartNumberingAfterBreak="0">
    <w:nsid w:val="030E6181"/>
    <w:multiLevelType w:val="hybridMultilevel"/>
    <w:tmpl w:val="C68801A8"/>
    <w:lvl w:ilvl="0" w:tplc="040C0001">
      <w:start w:val="1"/>
      <w:numFmt w:val="bullet"/>
      <w:lvlText w:val=""/>
      <w:lvlJc w:val="left"/>
      <w:pPr>
        <w:ind w:left="1065" w:hanging="360"/>
      </w:pPr>
      <w:rPr>
        <w:rFonts w:ascii="Symbol" w:hAnsi="Symbol"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15:restartNumberingAfterBreak="0">
    <w:nsid w:val="0CD7525A"/>
    <w:multiLevelType w:val="hybridMultilevel"/>
    <w:tmpl w:val="1060AD44"/>
    <w:lvl w:ilvl="0" w:tplc="040C0001">
      <w:start w:val="1"/>
      <w:numFmt w:val="bullet"/>
      <w:lvlText w:val=""/>
      <w:lvlJc w:val="left"/>
      <w:pPr>
        <w:ind w:left="1469" w:hanging="360"/>
      </w:pPr>
      <w:rPr>
        <w:rFonts w:ascii="Symbol" w:hAnsi="Symbol" w:hint="default"/>
      </w:rPr>
    </w:lvl>
    <w:lvl w:ilvl="1" w:tplc="040C0003" w:tentative="1">
      <w:start w:val="1"/>
      <w:numFmt w:val="bullet"/>
      <w:lvlText w:val="o"/>
      <w:lvlJc w:val="left"/>
      <w:pPr>
        <w:ind w:left="2189" w:hanging="360"/>
      </w:pPr>
      <w:rPr>
        <w:rFonts w:ascii="Courier New" w:hAnsi="Courier New" w:cs="Courier New" w:hint="default"/>
      </w:rPr>
    </w:lvl>
    <w:lvl w:ilvl="2" w:tplc="040C0005" w:tentative="1">
      <w:start w:val="1"/>
      <w:numFmt w:val="bullet"/>
      <w:lvlText w:val=""/>
      <w:lvlJc w:val="left"/>
      <w:pPr>
        <w:ind w:left="2909" w:hanging="360"/>
      </w:pPr>
      <w:rPr>
        <w:rFonts w:ascii="Wingdings" w:hAnsi="Wingdings" w:hint="default"/>
      </w:rPr>
    </w:lvl>
    <w:lvl w:ilvl="3" w:tplc="040C0001" w:tentative="1">
      <w:start w:val="1"/>
      <w:numFmt w:val="bullet"/>
      <w:lvlText w:val=""/>
      <w:lvlJc w:val="left"/>
      <w:pPr>
        <w:ind w:left="3629" w:hanging="360"/>
      </w:pPr>
      <w:rPr>
        <w:rFonts w:ascii="Symbol" w:hAnsi="Symbol" w:hint="default"/>
      </w:rPr>
    </w:lvl>
    <w:lvl w:ilvl="4" w:tplc="040C0003" w:tentative="1">
      <w:start w:val="1"/>
      <w:numFmt w:val="bullet"/>
      <w:lvlText w:val="o"/>
      <w:lvlJc w:val="left"/>
      <w:pPr>
        <w:ind w:left="4349" w:hanging="360"/>
      </w:pPr>
      <w:rPr>
        <w:rFonts w:ascii="Courier New" w:hAnsi="Courier New" w:cs="Courier New" w:hint="default"/>
      </w:rPr>
    </w:lvl>
    <w:lvl w:ilvl="5" w:tplc="040C0005" w:tentative="1">
      <w:start w:val="1"/>
      <w:numFmt w:val="bullet"/>
      <w:lvlText w:val=""/>
      <w:lvlJc w:val="left"/>
      <w:pPr>
        <w:ind w:left="5069" w:hanging="360"/>
      </w:pPr>
      <w:rPr>
        <w:rFonts w:ascii="Wingdings" w:hAnsi="Wingdings" w:hint="default"/>
      </w:rPr>
    </w:lvl>
    <w:lvl w:ilvl="6" w:tplc="040C0001" w:tentative="1">
      <w:start w:val="1"/>
      <w:numFmt w:val="bullet"/>
      <w:lvlText w:val=""/>
      <w:lvlJc w:val="left"/>
      <w:pPr>
        <w:ind w:left="5789" w:hanging="360"/>
      </w:pPr>
      <w:rPr>
        <w:rFonts w:ascii="Symbol" w:hAnsi="Symbol" w:hint="default"/>
      </w:rPr>
    </w:lvl>
    <w:lvl w:ilvl="7" w:tplc="040C0003" w:tentative="1">
      <w:start w:val="1"/>
      <w:numFmt w:val="bullet"/>
      <w:lvlText w:val="o"/>
      <w:lvlJc w:val="left"/>
      <w:pPr>
        <w:ind w:left="6509" w:hanging="360"/>
      </w:pPr>
      <w:rPr>
        <w:rFonts w:ascii="Courier New" w:hAnsi="Courier New" w:cs="Courier New" w:hint="default"/>
      </w:rPr>
    </w:lvl>
    <w:lvl w:ilvl="8" w:tplc="040C0005" w:tentative="1">
      <w:start w:val="1"/>
      <w:numFmt w:val="bullet"/>
      <w:lvlText w:val=""/>
      <w:lvlJc w:val="left"/>
      <w:pPr>
        <w:ind w:left="7229" w:hanging="360"/>
      </w:pPr>
      <w:rPr>
        <w:rFonts w:ascii="Wingdings" w:hAnsi="Wingdings" w:hint="default"/>
      </w:rPr>
    </w:lvl>
  </w:abstractNum>
  <w:abstractNum w:abstractNumId="2" w15:restartNumberingAfterBreak="0">
    <w:nsid w:val="3BC1179D"/>
    <w:multiLevelType w:val="hybridMultilevel"/>
    <w:tmpl w:val="4C00EAF6"/>
    <w:lvl w:ilvl="0" w:tplc="040C0007">
      <w:start w:val="1"/>
      <w:numFmt w:val="bullet"/>
      <w:lvlText w:val=""/>
      <w:lvlPicBulletId w:val="0"/>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 w15:restartNumberingAfterBreak="0">
    <w:nsid w:val="6E3C43B6"/>
    <w:multiLevelType w:val="hybridMultilevel"/>
    <w:tmpl w:val="2CE8115C"/>
    <w:lvl w:ilvl="0" w:tplc="9208CC18">
      <w:start w:val="1"/>
      <w:numFmt w:val="bullet"/>
      <w:lvlText w:val="-"/>
      <w:lvlJc w:val="left"/>
      <w:pPr>
        <w:ind w:left="1064" w:hanging="360"/>
      </w:pPr>
      <w:rPr>
        <w:rFonts w:ascii="Calibri" w:eastAsia="Calibri" w:hAnsi="Calibri" w:cs="Times New Roman" w:hint="default"/>
      </w:rPr>
    </w:lvl>
    <w:lvl w:ilvl="1" w:tplc="040C0003" w:tentative="1">
      <w:start w:val="1"/>
      <w:numFmt w:val="bullet"/>
      <w:lvlText w:val="o"/>
      <w:lvlJc w:val="left"/>
      <w:pPr>
        <w:ind w:left="1784" w:hanging="360"/>
      </w:pPr>
      <w:rPr>
        <w:rFonts w:ascii="Courier New" w:hAnsi="Courier New" w:cs="Courier New" w:hint="default"/>
      </w:rPr>
    </w:lvl>
    <w:lvl w:ilvl="2" w:tplc="040C0005" w:tentative="1">
      <w:start w:val="1"/>
      <w:numFmt w:val="bullet"/>
      <w:lvlText w:val=""/>
      <w:lvlJc w:val="left"/>
      <w:pPr>
        <w:ind w:left="2504" w:hanging="360"/>
      </w:pPr>
      <w:rPr>
        <w:rFonts w:ascii="Wingdings" w:hAnsi="Wingdings" w:hint="default"/>
      </w:rPr>
    </w:lvl>
    <w:lvl w:ilvl="3" w:tplc="040C0001" w:tentative="1">
      <w:start w:val="1"/>
      <w:numFmt w:val="bullet"/>
      <w:lvlText w:val=""/>
      <w:lvlJc w:val="left"/>
      <w:pPr>
        <w:ind w:left="3224" w:hanging="360"/>
      </w:pPr>
      <w:rPr>
        <w:rFonts w:ascii="Symbol" w:hAnsi="Symbol" w:hint="default"/>
      </w:rPr>
    </w:lvl>
    <w:lvl w:ilvl="4" w:tplc="040C0003" w:tentative="1">
      <w:start w:val="1"/>
      <w:numFmt w:val="bullet"/>
      <w:lvlText w:val="o"/>
      <w:lvlJc w:val="left"/>
      <w:pPr>
        <w:ind w:left="3944" w:hanging="360"/>
      </w:pPr>
      <w:rPr>
        <w:rFonts w:ascii="Courier New" w:hAnsi="Courier New" w:cs="Courier New" w:hint="default"/>
      </w:rPr>
    </w:lvl>
    <w:lvl w:ilvl="5" w:tplc="040C0005" w:tentative="1">
      <w:start w:val="1"/>
      <w:numFmt w:val="bullet"/>
      <w:lvlText w:val=""/>
      <w:lvlJc w:val="left"/>
      <w:pPr>
        <w:ind w:left="4664" w:hanging="360"/>
      </w:pPr>
      <w:rPr>
        <w:rFonts w:ascii="Wingdings" w:hAnsi="Wingdings" w:hint="default"/>
      </w:rPr>
    </w:lvl>
    <w:lvl w:ilvl="6" w:tplc="040C0001" w:tentative="1">
      <w:start w:val="1"/>
      <w:numFmt w:val="bullet"/>
      <w:lvlText w:val=""/>
      <w:lvlJc w:val="left"/>
      <w:pPr>
        <w:ind w:left="5384" w:hanging="360"/>
      </w:pPr>
      <w:rPr>
        <w:rFonts w:ascii="Symbol" w:hAnsi="Symbol" w:hint="default"/>
      </w:rPr>
    </w:lvl>
    <w:lvl w:ilvl="7" w:tplc="040C0003" w:tentative="1">
      <w:start w:val="1"/>
      <w:numFmt w:val="bullet"/>
      <w:lvlText w:val="o"/>
      <w:lvlJc w:val="left"/>
      <w:pPr>
        <w:ind w:left="6104" w:hanging="360"/>
      </w:pPr>
      <w:rPr>
        <w:rFonts w:ascii="Courier New" w:hAnsi="Courier New" w:cs="Courier New" w:hint="default"/>
      </w:rPr>
    </w:lvl>
    <w:lvl w:ilvl="8" w:tplc="040C0005" w:tentative="1">
      <w:start w:val="1"/>
      <w:numFmt w:val="bullet"/>
      <w:lvlText w:val=""/>
      <w:lvlJc w:val="left"/>
      <w:pPr>
        <w:ind w:left="6824"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0D"/>
    <w:rsid w:val="001A064C"/>
    <w:rsid w:val="002C1231"/>
    <w:rsid w:val="00477A0D"/>
    <w:rsid w:val="00FD66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7C732F-E830-4507-8040-D80FE02E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A0D"/>
  </w:style>
  <w:style w:type="paragraph" w:styleId="Titre1">
    <w:name w:val="heading 1"/>
    <w:basedOn w:val="Normal"/>
    <w:next w:val="Normal"/>
    <w:link w:val="Titre1Car"/>
    <w:qFormat/>
    <w:rsid w:val="00477A0D"/>
    <w:pPr>
      <w:keepNext/>
      <w:spacing w:after="0" w:line="312" w:lineRule="auto"/>
      <w:jc w:val="center"/>
      <w:outlineLvl w:val="0"/>
    </w:pPr>
    <w:rPr>
      <w:rFonts w:ascii="Dutch" w:eastAsia="Times New Roman" w:hAnsi="Dutch" w:cs="Times New Roman"/>
      <w:b/>
      <w:bCs/>
      <w:smallCap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77A0D"/>
    <w:rPr>
      <w:rFonts w:ascii="Dutch" w:eastAsia="Times New Roman" w:hAnsi="Dutch" w:cs="Times New Roman"/>
      <w:b/>
      <w:bCs/>
      <w:smallCaps/>
      <w:lang w:eastAsia="fr-FR"/>
    </w:rPr>
  </w:style>
  <w:style w:type="paragraph" w:customStyle="1" w:styleId="CORPSLETTRE">
    <w:name w:val="CORPS LETTRE"/>
    <w:basedOn w:val="Normal"/>
    <w:rsid w:val="00477A0D"/>
    <w:pPr>
      <w:spacing w:after="200" w:line="240" w:lineRule="auto"/>
      <w:jc w:val="both"/>
    </w:pPr>
    <w:rPr>
      <w:rFonts w:ascii="Times" w:eastAsia="Times New Roman" w:hAnsi="Times" w:cs="Times New Roman"/>
      <w:sz w:val="24"/>
      <w:szCs w:val="20"/>
      <w:lang w:eastAsia="fr-FR"/>
    </w:rPr>
  </w:style>
  <w:style w:type="paragraph" w:styleId="Paragraphedeliste">
    <w:name w:val="List Paragraph"/>
    <w:basedOn w:val="Normal"/>
    <w:uiPriority w:val="34"/>
    <w:qFormat/>
    <w:rsid w:val="00477A0D"/>
    <w:pPr>
      <w:spacing w:after="0" w:line="240" w:lineRule="auto"/>
      <w:ind w:left="720"/>
      <w:contextualSpacing/>
      <w:jc w:val="both"/>
    </w:pPr>
    <w:rPr>
      <w:rFonts w:ascii="Comic Sans MS" w:eastAsia="Times New Roman" w:hAnsi="Comic Sans MS" w:cs="Times New Roman"/>
      <w:sz w:val="20"/>
      <w:lang w:eastAsia="fr-FR"/>
    </w:rPr>
  </w:style>
  <w:style w:type="paragraph" w:customStyle="1" w:styleId="REFERENCE">
    <w:name w:val="REFERENCE"/>
    <w:basedOn w:val="Normal"/>
    <w:rsid w:val="00477A0D"/>
    <w:pPr>
      <w:overflowPunct w:val="0"/>
      <w:autoSpaceDE w:val="0"/>
      <w:autoSpaceDN w:val="0"/>
      <w:adjustRightInd w:val="0"/>
      <w:spacing w:after="0" w:line="240" w:lineRule="auto"/>
      <w:ind w:left="-1120"/>
      <w:jc w:val="both"/>
    </w:pPr>
    <w:rPr>
      <w:rFonts w:ascii="Times" w:eastAsia="Times New Roman" w:hAnsi="Times" w:cs="Times New Roman"/>
      <w:b/>
      <w:caps/>
      <w:sz w:val="20"/>
      <w:szCs w:val="20"/>
      <w:lang w:eastAsia="fr-FR"/>
    </w:rPr>
  </w:style>
  <w:style w:type="paragraph" w:styleId="En-tte">
    <w:name w:val="header"/>
    <w:basedOn w:val="Normal"/>
    <w:link w:val="En-tteCar"/>
    <w:uiPriority w:val="99"/>
    <w:unhideWhenUsed/>
    <w:rsid w:val="00FD6622"/>
    <w:pPr>
      <w:tabs>
        <w:tab w:val="center" w:pos="4536"/>
        <w:tab w:val="right" w:pos="9072"/>
      </w:tabs>
      <w:spacing w:after="0" w:line="240" w:lineRule="auto"/>
    </w:pPr>
  </w:style>
  <w:style w:type="character" w:customStyle="1" w:styleId="En-tteCar">
    <w:name w:val="En-tête Car"/>
    <w:basedOn w:val="Policepardfaut"/>
    <w:link w:val="En-tte"/>
    <w:uiPriority w:val="99"/>
    <w:rsid w:val="00FD6622"/>
  </w:style>
  <w:style w:type="paragraph" w:styleId="Pieddepage">
    <w:name w:val="footer"/>
    <w:basedOn w:val="Normal"/>
    <w:link w:val="PieddepageCar"/>
    <w:uiPriority w:val="99"/>
    <w:unhideWhenUsed/>
    <w:rsid w:val="00FD66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472</Words>
  <Characters>2601</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NC. Chevet</dc:creator>
  <cp:keywords/>
  <dc:description/>
  <cp:lastModifiedBy>Nathalie NC. Chevet</cp:lastModifiedBy>
  <cp:revision>3</cp:revision>
  <dcterms:created xsi:type="dcterms:W3CDTF">2018-09-05T07:57:00Z</dcterms:created>
  <dcterms:modified xsi:type="dcterms:W3CDTF">2018-09-05T07:58:00Z</dcterms:modified>
</cp:coreProperties>
</file>